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0F" w:rsidRDefault="00025A0F" w:rsidP="00025A0F">
      <w:pPr>
        <w:jc w:val="center"/>
        <w:rPr>
          <w:b/>
          <w:sz w:val="40"/>
          <w:szCs w:val="40"/>
        </w:rPr>
      </w:pPr>
      <w:r w:rsidRPr="00025A0F">
        <w:rPr>
          <w:b/>
          <w:sz w:val="40"/>
          <w:szCs w:val="40"/>
        </w:rPr>
        <w:t>Grade 4</w:t>
      </w:r>
    </w:p>
    <w:p w:rsidR="00025A0F" w:rsidRPr="00025A0F" w:rsidRDefault="00025A0F" w:rsidP="00025A0F">
      <w:pPr>
        <w:rPr>
          <w:sz w:val="36"/>
          <w:szCs w:val="36"/>
        </w:rPr>
      </w:pPr>
      <w:r>
        <w:rPr>
          <w:sz w:val="36"/>
          <w:szCs w:val="36"/>
        </w:rPr>
        <w:t>Listed below is work your child can engage in while not at school.</w:t>
      </w:r>
    </w:p>
    <w:p w:rsidR="00025A0F" w:rsidRPr="00025A0F" w:rsidRDefault="00025A0F" w:rsidP="00025A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25A0F">
        <w:rPr>
          <w:b/>
          <w:sz w:val="28"/>
          <w:szCs w:val="28"/>
        </w:rPr>
        <w:t>Reading:</w:t>
      </w:r>
      <w:r w:rsidRPr="00025A0F">
        <w:rPr>
          <w:sz w:val="28"/>
          <w:szCs w:val="28"/>
        </w:rPr>
        <w:t xml:space="preserve"> Read with your child every day. See the accompanying attachment</w:t>
      </w:r>
      <w:r>
        <w:rPr>
          <w:sz w:val="28"/>
          <w:szCs w:val="28"/>
        </w:rPr>
        <w:t>s</w:t>
      </w:r>
      <w:r w:rsidRPr="00025A0F">
        <w:rPr>
          <w:sz w:val="28"/>
          <w:szCs w:val="28"/>
        </w:rPr>
        <w:t xml:space="preserve"> about reading comprehension activities to support your child.</w:t>
      </w:r>
      <w:r>
        <w:rPr>
          <w:sz w:val="28"/>
          <w:szCs w:val="28"/>
        </w:rPr>
        <w:t xml:space="preserve"> Your child can also use the EPIC books program (getepic.com) with the class code pcz0628.</w:t>
      </w:r>
    </w:p>
    <w:p w:rsidR="00025A0F" w:rsidRPr="00025A0F" w:rsidRDefault="00025A0F" w:rsidP="00025A0F">
      <w:pPr>
        <w:pStyle w:val="ListParagraph"/>
        <w:jc w:val="both"/>
        <w:rPr>
          <w:sz w:val="28"/>
          <w:szCs w:val="28"/>
        </w:rPr>
      </w:pPr>
    </w:p>
    <w:p w:rsidR="00025A0F" w:rsidRPr="00025A0F" w:rsidRDefault="00025A0F" w:rsidP="00025A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Practise spelling words:</w:t>
      </w:r>
      <w:r w:rsidRPr="00025A0F">
        <w:rPr>
          <w:sz w:val="28"/>
          <w:szCs w:val="28"/>
        </w:rPr>
        <w:t xml:space="preserve"> There is a list in your child’s homework book.</w:t>
      </w:r>
    </w:p>
    <w:p w:rsidR="00025A0F" w:rsidRDefault="00025A0F" w:rsidP="00025A0F">
      <w:pPr>
        <w:pStyle w:val="ListParagraph"/>
        <w:jc w:val="both"/>
        <w:rPr>
          <w:b/>
          <w:sz w:val="28"/>
          <w:szCs w:val="28"/>
        </w:rPr>
      </w:pPr>
    </w:p>
    <w:p w:rsidR="00025A0F" w:rsidRPr="00025A0F" w:rsidRDefault="00025A0F" w:rsidP="00025A0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25A0F">
        <w:rPr>
          <w:b/>
          <w:sz w:val="28"/>
          <w:szCs w:val="28"/>
        </w:rPr>
        <w:t>Writing: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Your child can write about anything of interest to them, however there are also some writing prompts attached to use if they are stuck for ideas. They could also watch a short animation (e.g. 5mins) on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and rewrite the story (possibly with a different ending or additional characters).  Your child should aim to write a minimum of 1 page per day. Please support them to edit and improve their piece.</w:t>
      </w:r>
    </w:p>
    <w:p w:rsidR="00025A0F" w:rsidRPr="00025A0F" w:rsidRDefault="00025A0F" w:rsidP="00025A0F">
      <w:pPr>
        <w:pStyle w:val="ListParagraph"/>
        <w:rPr>
          <w:b/>
          <w:sz w:val="28"/>
          <w:szCs w:val="28"/>
        </w:rPr>
      </w:pPr>
    </w:p>
    <w:p w:rsidR="00025A0F" w:rsidRPr="00025A0F" w:rsidRDefault="00025A0F" w:rsidP="00025A0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Maths:</w:t>
      </w:r>
      <w:r>
        <w:rPr>
          <w:sz w:val="28"/>
          <w:szCs w:val="28"/>
        </w:rPr>
        <w:t xml:space="preserve"> </w:t>
      </w:r>
    </w:p>
    <w:p w:rsidR="00025A0F" w:rsidRPr="00025A0F" w:rsidRDefault="00025A0F" w:rsidP="00025A0F">
      <w:pPr>
        <w:pStyle w:val="ListParagraph"/>
        <w:rPr>
          <w:sz w:val="28"/>
          <w:szCs w:val="28"/>
        </w:rPr>
      </w:pPr>
    </w:p>
    <w:p w:rsidR="00025A0F" w:rsidRPr="00025A0F" w:rsidRDefault="00025A0F" w:rsidP="00025A0F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timestables.com (passwords are in homework books; if these have been misplaced they can still use the program as a guest).</w:t>
      </w:r>
    </w:p>
    <w:p w:rsidR="00025A0F" w:rsidRPr="00025A0F" w:rsidRDefault="00025A0F" w:rsidP="00025A0F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Prodigy – passwords will be sent home.</w:t>
      </w:r>
    </w:p>
    <w:p w:rsidR="00025A0F" w:rsidRPr="00025A0F" w:rsidRDefault="00025A0F" w:rsidP="00025A0F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Some worksheets have been attached (we have tried to cater to all levels). There are many useful websites available online with additional resources, including board games.</w:t>
      </w:r>
    </w:p>
    <w:p w:rsidR="00025A0F" w:rsidRPr="00025A0F" w:rsidRDefault="00025A0F" w:rsidP="00025A0F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025A0F" w:rsidRPr="00025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1C5C"/>
    <w:multiLevelType w:val="hybridMultilevel"/>
    <w:tmpl w:val="64688640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C244DF"/>
    <w:multiLevelType w:val="hybridMultilevel"/>
    <w:tmpl w:val="BDA6FE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0F"/>
    <w:rsid w:val="000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1A8C"/>
  <w15:chartTrackingRefBased/>
  <w15:docId w15:val="{9B95BD6F-39BF-4251-81A6-C09D5E47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Hall</dc:creator>
  <cp:keywords/>
  <dc:description/>
  <cp:lastModifiedBy>Stephanie Hall</cp:lastModifiedBy>
  <cp:revision>1</cp:revision>
  <dcterms:created xsi:type="dcterms:W3CDTF">2020-03-16T01:03:00Z</dcterms:created>
  <dcterms:modified xsi:type="dcterms:W3CDTF">2020-03-16T01:13:00Z</dcterms:modified>
</cp:coreProperties>
</file>