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18" w:type="dxa"/>
        <w:tblLook w:val="04A0" w:firstRow="1" w:lastRow="0" w:firstColumn="1" w:lastColumn="0" w:noHBand="0" w:noVBand="1"/>
      </w:tblPr>
      <w:tblGrid>
        <w:gridCol w:w="2157"/>
        <w:gridCol w:w="3722"/>
        <w:gridCol w:w="3439"/>
      </w:tblGrid>
      <w:tr w:rsidR="00F2165D" w:rsidTr="002811CA">
        <w:tc>
          <w:tcPr>
            <w:tcW w:w="2157" w:type="dxa"/>
            <w:vAlign w:val="center"/>
          </w:tcPr>
          <w:p w:rsidR="00B542B6" w:rsidRDefault="00AB4B1D" w:rsidP="00AB4B1D">
            <w:pPr>
              <w:jc w:val="center"/>
            </w:pPr>
            <w:r>
              <w:rPr>
                <w:noProof/>
                <w:lang w:eastAsia="en-AU"/>
              </w:rPr>
              <w:drawing>
                <wp:anchor distT="0" distB="0" distL="114300" distR="114300" simplePos="0" relativeHeight="251658240" behindDoc="1" locked="0" layoutInCell="1" allowOverlap="1">
                  <wp:simplePos x="0" y="0"/>
                  <wp:positionH relativeFrom="column">
                    <wp:posOffset>13970</wp:posOffset>
                  </wp:positionH>
                  <wp:positionV relativeFrom="paragraph">
                    <wp:posOffset>0</wp:posOffset>
                  </wp:positionV>
                  <wp:extent cx="845185" cy="456091"/>
                  <wp:effectExtent l="0" t="0" r="0" b="1270"/>
                  <wp:wrapTight wrapText="bothSides">
                    <wp:wrapPolygon edited="0">
                      <wp:start x="0" y="0"/>
                      <wp:lineTo x="0" y="20758"/>
                      <wp:lineTo x="20935" y="20758"/>
                      <wp:lineTo x="209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dercour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185" cy="456091"/>
                          </a:xfrm>
                          <a:prstGeom prst="rect">
                            <a:avLst/>
                          </a:prstGeom>
                        </pic:spPr>
                      </pic:pic>
                    </a:graphicData>
                  </a:graphic>
                </wp:anchor>
              </w:drawing>
            </w:r>
          </w:p>
        </w:tc>
        <w:tc>
          <w:tcPr>
            <w:tcW w:w="7161" w:type="dxa"/>
            <w:gridSpan w:val="2"/>
            <w:shd w:val="clear" w:color="auto" w:fill="A8D08D" w:themeFill="accent6" w:themeFillTint="99"/>
          </w:tcPr>
          <w:p w:rsidR="00B542B6" w:rsidRDefault="00B542B6"/>
          <w:p w:rsidR="00B542B6" w:rsidRPr="00B542B6" w:rsidRDefault="00CC6196" w:rsidP="00B542B6">
            <w:pPr>
              <w:jc w:val="center"/>
              <w:rPr>
                <w:b/>
                <w:sz w:val="52"/>
              </w:rPr>
            </w:pPr>
            <w:r>
              <w:rPr>
                <w:b/>
                <w:sz w:val="52"/>
              </w:rPr>
              <w:t>ENROLMENT</w:t>
            </w:r>
            <w:r w:rsidR="00B542B6" w:rsidRPr="00B542B6">
              <w:rPr>
                <w:b/>
                <w:sz w:val="52"/>
              </w:rPr>
              <w:t xml:space="preserve"> POLICY</w:t>
            </w:r>
          </w:p>
          <w:p w:rsidR="00B542B6" w:rsidRDefault="00B542B6"/>
        </w:tc>
      </w:tr>
      <w:tr w:rsidR="00B542B6" w:rsidTr="002811CA">
        <w:tc>
          <w:tcPr>
            <w:tcW w:w="5879" w:type="dxa"/>
            <w:gridSpan w:val="2"/>
          </w:tcPr>
          <w:p w:rsidR="00B542B6" w:rsidRDefault="00B542B6">
            <w:pPr>
              <w:rPr>
                <w:noProof/>
                <w:lang w:eastAsia="en-AU"/>
              </w:rPr>
            </w:pPr>
            <w:r>
              <w:rPr>
                <w:noProof/>
                <w:lang w:eastAsia="en-AU"/>
              </w:rPr>
              <w:t>Policy reveiwed by:</w:t>
            </w:r>
          </w:p>
          <w:p w:rsidR="00B542B6" w:rsidRDefault="00B542B6">
            <w:pPr>
              <w:rPr>
                <w:noProof/>
                <w:lang w:eastAsia="en-AU"/>
              </w:rPr>
            </w:pPr>
          </w:p>
          <w:p w:rsidR="00B542B6" w:rsidRDefault="005C4FBD" w:rsidP="005C4FBD">
            <w:pPr>
              <w:rPr>
                <w:noProof/>
                <w:lang w:eastAsia="en-AU"/>
              </w:rPr>
            </w:pPr>
            <w:r>
              <w:rPr>
                <w:noProof/>
                <w:lang w:eastAsia="en-AU"/>
              </w:rPr>
              <w:t>Kathie Arnold and</w:t>
            </w:r>
            <w:r w:rsidR="00B542B6">
              <w:rPr>
                <w:noProof/>
                <w:lang w:eastAsia="en-AU"/>
              </w:rPr>
              <w:t xml:space="preserve"> Jamie Sharp </w:t>
            </w:r>
          </w:p>
        </w:tc>
        <w:tc>
          <w:tcPr>
            <w:tcW w:w="3439" w:type="dxa"/>
            <w:shd w:val="clear" w:color="auto" w:fill="auto"/>
          </w:tcPr>
          <w:p w:rsidR="00B542B6" w:rsidRDefault="00B542B6">
            <w:r>
              <w:t>Ratified at school council:</w:t>
            </w:r>
          </w:p>
          <w:p w:rsidR="00B542B6" w:rsidRDefault="00B542B6"/>
          <w:p w:rsidR="00B542B6" w:rsidRDefault="00B542B6"/>
          <w:p w:rsidR="00B542B6" w:rsidRDefault="00B542B6">
            <w:r>
              <w:t>To be reviewed:</w:t>
            </w:r>
          </w:p>
          <w:p w:rsidR="00B542B6" w:rsidRDefault="00B46113">
            <w:r>
              <w:t>August 2021</w:t>
            </w:r>
          </w:p>
          <w:p w:rsidR="00B542B6" w:rsidRDefault="00B542B6"/>
        </w:tc>
      </w:tr>
      <w:tr w:rsidR="0082066C" w:rsidTr="002811CA">
        <w:tc>
          <w:tcPr>
            <w:tcW w:w="9318" w:type="dxa"/>
            <w:gridSpan w:val="3"/>
            <w:shd w:val="clear" w:color="auto" w:fill="A8D08D" w:themeFill="accent6" w:themeFillTint="99"/>
          </w:tcPr>
          <w:p w:rsidR="0082066C" w:rsidRPr="00B542B6" w:rsidRDefault="0082066C">
            <w:pPr>
              <w:rPr>
                <w:b/>
                <w:sz w:val="28"/>
              </w:rPr>
            </w:pPr>
            <w:r>
              <w:rPr>
                <w:b/>
                <w:sz w:val="28"/>
              </w:rPr>
              <w:t>PURPOSE:</w:t>
            </w:r>
          </w:p>
        </w:tc>
      </w:tr>
      <w:tr w:rsidR="00B542B6" w:rsidTr="002811CA">
        <w:tc>
          <w:tcPr>
            <w:tcW w:w="9318" w:type="dxa"/>
            <w:gridSpan w:val="3"/>
            <w:shd w:val="clear" w:color="auto" w:fill="auto"/>
          </w:tcPr>
          <w:p w:rsidR="00B542B6" w:rsidRDefault="00B542B6" w:rsidP="002811CA">
            <w:pPr>
              <w:rPr>
                <w:sz w:val="20"/>
              </w:rPr>
            </w:pPr>
            <w:r>
              <w:rPr>
                <w:sz w:val="20"/>
              </w:rPr>
              <w:t>Our school is committed to providing a safe and nurturing environment</w:t>
            </w:r>
            <w:r w:rsidR="002811CA">
              <w:rPr>
                <w:sz w:val="20"/>
              </w:rPr>
              <w:t>. Our enrolment process is one that is highly valued among our students, staff, families/carers and the community. Enrolments are considered on a needs basis where we commit to providing the most appropriate information to families/carers on how well the school can accommodate students at Aldercourt Primary School.</w:t>
            </w:r>
            <w:r w:rsidR="00790383">
              <w:rPr>
                <w:sz w:val="20"/>
              </w:rPr>
              <w:t xml:space="preserve"> As mentioned below we enrol students with special needs alongside other eligible children.</w:t>
            </w:r>
          </w:p>
          <w:p w:rsidR="002811CA" w:rsidRPr="00B542B6" w:rsidRDefault="002811CA" w:rsidP="002811CA">
            <w:pPr>
              <w:rPr>
                <w:sz w:val="20"/>
              </w:rPr>
            </w:pPr>
          </w:p>
        </w:tc>
      </w:tr>
      <w:tr w:rsidR="00B542B6" w:rsidRPr="00B542B6" w:rsidTr="002811CA">
        <w:tc>
          <w:tcPr>
            <w:tcW w:w="9318" w:type="dxa"/>
            <w:gridSpan w:val="3"/>
            <w:shd w:val="clear" w:color="auto" w:fill="A8D08D" w:themeFill="accent6" w:themeFillTint="99"/>
          </w:tcPr>
          <w:p w:rsidR="00B542B6" w:rsidRPr="00B542B6" w:rsidRDefault="00B542B6" w:rsidP="00494E06">
            <w:pPr>
              <w:rPr>
                <w:b/>
              </w:rPr>
            </w:pPr>
            <w:r>
              <w:rPr>
                <w:b/>
                <w:sz w:val="28"/>
              </w:rPr>
              <w:t>AIM</w:t>
            </w:r>
            <w:r w:rsidRPr="00B542B6">
              <w:rPr>
                <w:b/>
                <w:sz w:val="28"/>
              </w:rPr>
              <w:t>:</w:t>
            </w:r>
          </w:p>
        </w:tc>
      </w:tr>
      <w:tr w:rsidR="00B542B6" w:rsidRPr="00B542B6" w:rsidTr="002811CA">
        <w:tc>
          <w:tcPr>
            <w:tcW w:w="9318" w:type="dxa"/>
            <w:gridSpan w:val="3"/>
            <w:shd w:val="clear" w:color="auto" w:fill="auto"/>
          </w:tcPr>
          <w:p w:rsidR="00BB6166" w:rsidRDefault="00BB6166" w:rsidP="00BB6166">
            <w:pPr>
              <w:rPr>
                <w:sz w:val="20"/>
              </w:rPr>
            </w:pPr>
          </w:p>
          <w:p w:rsidR="00C223A2" w:rsidRPr="001747BB" w:rsidRDefault="002811CA" w:rsidP="00BB6166">
            <w:r w:rsidRPr="00BB6166">
              <w:rPr>
                <w:sz w:val="20"/>
              </w:rPr>
              <w:t>To provide an efficient and effective process of enrolment for all students</w:t>
            </w:r>
            <w:r w:rsidR="00BB6166">
              <w:rPr>
                <w:sz w:val="20"/>
              </w:rPr>
              <w:t>, parents/carers and the school</w:t>
            </w:r>
          </w:p>
          <w:p w:rsidR="0082066C" w:rsidRPr="0082066C" w:rsidRDefault="001747BB" w:rsidP="001747BB">
            <w:r w:rsidRPr="001747BB">
              <w:rPr>
                <w:sz w:val="20"/>
              </w:rPr>
              <w:t xml:space="preserve"> </w:t>
            </w:r>
          </w:p>
        </w:tc>
      </w:tr>
      <w:tr w:rsidR="00B542B6" w:rsidRPr="00B542B6" w:rsidTr="002811CA">
        <w:tc>
          <w:tcPr>
            <w:tcW w:w="9318" w:type="dxa"/>
            <w:gridSpan w:val="3"/>
            <w:shd w:val="clear" w:color="auto" w:fill="A8D08D" w:themeFill="accent6" w:themeFillTint="99"/>
          </w:tcPr>
          <w:p w:rsidR="00B542B6" w:rsidRPr="00B542B6" w:rsidRDefault="00BC3019" w:rsidP="00494E06">
            <w:pPr>
              <w:rPr>
                <w:b/>
              </w:rPr>
            </w:pPr>
            <w:r>
              <w:rPr>
                <w:b/>
                <w:sz w:val="28"/>
              </w:rPr>
              <w:t>CRITERIA:</w:t>
            </w:r>
          </w:p>
        </w:tc>
      </w:tr>
      <w:tr w:rsidR="00B542B6" w:rsidRPr="00B542B6" w:rsidTr="002811CA">
        <w:tc>
          <w:tcPr>
            <w:tcW w:w="9318" w:type="dxa"/>
            <w:gridSpan w:val="3"/>
            <w:shd w:val="clear" w:color="auto" w:fill="auto"/>
          </w:tcPr>
          <w:p w:rsidR="00BC3019" w:rsidRPr="00BC3019" w:rsidRDefault="00BC3019" w:rsidP="00BC3019">
            <w:pPr>
              <w:pStyle w:val="mv-element-p"/>
              <w:shd w:val="clear" w:color="auto" w:fill="FFFFFF"/>
              <w:spacing w:before="48" w:beforeAutospacing="0" w:after="360" w:afterAutospacing="0"/>
              <w:rPr>
                <w:rFonts w:asciiTheme="minorHAnsi" w:hAnsiTheme="minorHAnsi" w:cs="Arial"/>
                <w:color w:val="202020"/>
                <w:sz w:val="22"/>
                <w:szCs w:val="22"/>
              </w:rPr>
            </w:pPr>
            <w:r w:rsidRPr="00BC3019">
              <w:rPr>
                <w:rFonts w:asciiTheme="minorHAnsi" w:hAnsiTheme="minorHAnsi" w:cs="Arial"/>
                <w:color w:val="202020"/>
                <w:sz w:val="22"/>
                <w:szCs w:val="22"/>
              </w:rPr>
              <w:t>Children of school age have the right to be admitted to their designated neighbourhood government school at the beginning of the school year (or when relevant) unless an approved alternative placement has been arranged.</w:t>
            </w:r>
          </w:p>
          <w:p w:rsidR="00BC3019" w:rsidRPr="00BC3019" w:rsidRDefault="00BC3019" w:rsidP="00BC3019">
            <w:pPr>
              <w:pStyle w:val="mv-element-p"/>
              <w:shd w:val="clear" w:color="auto" w:fill="FFFFFF"/>
              <w:spacing w:before="48" w:beforeAutospacing="0" w:after="120" w:afterAutospacing="0"/>
              <w:rPr>
                <w:rFonts w:asciiTheme="minorHAnsi" w:hAnsiTheme="minorHAnsi" w:cs="Arial"/>
                <w:color w:val="202020"/>
                <w:sz w:val="22"/>
                <w:szCs w:val="22"/>
                <w:u w:val="single"/>
              </w:rPr>
            </w:pPr>
            <w:r w:rsidRPr="00BC3019">
              <w:rPr>
                <w:rFonts w:asciiTheme="minorHAnsi" w:hAnsiTheme="minorHAnsi" w:cs="Arial"/>
                <w:color w:val="202020"/>
                <w:sz w:val="22"/>
                <w:szCs w:val="22"/>
                <w:u w:val="single"/>
              </w:rPr>
              <w:t>Before admitting a student, schools must:</w:t>
            </w:r>
          </w:p>
          <w:p w:rsidR="00BC3019" w:rsidRPr="00BC3019" w:rsidRDefault="00BC3019" w:rsidP="00BC3019">
            <w:pPr>
              <w:numPr>
                <w:ilvl w:val="0"/>
                <w:numId w:val="18"/>
              </w:numPr>
              <w:shd w:val="clear" w:color="auto" w:fill="FFFFFF"/>
              <w:spacing w:before="48" w:after="120"/>
              <w:rPr>
                <w:rFonts w:cs="Arial"/>
                <w:color w:val="202020"/>
              </w:rPr>
            </w:pPr>
            <w:r w:rsidRPr="00BC3019">
              <w:rPr>
                <w:rStyle w:val="Strong"/>
                <w:rFonts w:cs="Arial"/>
                <w:color w:val="202020"/>
              </w:rPr>
              <w:t>for students transferring from another Victorian government school</w:t>
            </w:r>
            <w:r w:rsidRPr="00BC3019">
              <w:rPr>
                <w:rFonts w:cs="Arial"/>
                <w:color w:val="202020"/>
              </w:rPr>
              <w:t>, import student information  using CASES21; and provide parents with the Student Enrolment Information Form for validation of student information</w:t>
            </w:r>
          </w:p>
          <w:p w:rsidR="00BC3019" w:rsidRPr="00203391" w:rsidRDefault="00BC3019" w:rsidP="00203391">
            <w:pPr>
              <w:numPr>
                <w:ilvl w:val="0"/>
                <w:numId w:val="18"/>
              </w:numPr>
              <w:shd w:val="clear" w:color="auto" w:fill="FFFFFF"/>
              <w:spacing w:before="48" w:after="120"/>
              <w:rPr>
                <w:rFonts w:cs="Arial"/>
                <w:color w:val="202020"/>
              </w:rPr>
            </w:pPr>
            <w:r w:rsidRPr="00BC3019">
              <w:rPr>
                <w:rStyle w:val="Strong"/>
                <w:rFonts w:cs="Arial"/>
                <w:color w:val="202020"/>
              </w:rPr>
              <w:t>for students who are new to the government system</w:t>
            </w:r>
            <w:r w:rsidRPr="00BC3019">
              <w:rPr>
                <w:rFonts w:cs="Arial"/>
                <w:color w:val="202020"/>
              </w:rPr>
              <w:t>, obtain a completed enrolment form.</w:t>
            </w:r>
          </w:p>
          <w:p w:rsidR="00BC3019" w:rsidRPr="00BC3019" w:rsidRDefault="00BC3019" w:rsidP="00BC3019">
            <w:pPr>
              <w:pStyle w:val="mv-element-p"/>
              <w:shd w:val="clear" w:color="auto" w:fill="FFFFFF"/>
              <w:spacing w:before="48" w:beforeAutospacing="0" w:after="120" w:afterAutospacing="0"/>
              <w:rPr>
                <w:rFonts w:asciiTheme="minorHAnsi" w:hAnsiTheme="minorHAnsi" w:cs="Arial"/>
                <w:color w:val="202020"/>
                <w:sz w:val="22"/>
                <w:szCs w:val="22"/>
                <w:u w:val="single"/>
              </w:rPr>
            </w:pPr>
            <w:r w:rsidRPr="00BC3019">
              <w:rPr>
                <w:rFonts w:asciiTheme="minorHAnsi" w:hAnsiTheme="minorHAnsi" w:cs="Arial"/>
                <w:color w:val="202020"/>
                <w:sz w:val="22"/>
                <w:szCs w:val="22"/>
                <w:u w:val="single"/>
              </w:rPr>
              <w:t>For all students, schools must:</w:t>
            </w:r>
          </w:p>
          <w:p w:rsidR="00BC3019" w:rsidRPr="00BC3019" w:rsidRDefault="00BC3019" w:rsidP="00BC3019">
            <w:pPr>
              <w:numPr>
                <w:ilvl w:val="0"/>
                <w:numId w:val="19"/>
              </w:numPr>
              <w:shd w:val="clear" w:color="auto" w:fill="FFFFFF"/>
              <w:spacing w:after="120"/>
              <w:rPr>
                <w:rFonts w:cs="Arial"/>
                <w:color w:val="202020"/>
              </w:rPr>
            </w:pPr>
            <w:r w:rsidRPr="00BC3019">
              <w:rPr>
                <w:rFonts w:cs="Arial"/>
                <w:color w:val="202020"/>
              </w:rPr>
              <w:t>collect relevant admission information</w:t>
            </w:r>
          </w:p>
          <w:p w:rsidR="00BC3019" w:rsidRPr="00BC3019" w:rsidRDefault="00BC3019" w:rsidP="00BC3019">
            <w:pPr>
              <w:numPr>
                <w:ilvl w:val="0"/>
                <w:numId w:val="19"/>
              </w:numPr>
              <w:shd w:val="clear" w:color="auto" w:fill="FFFFFF"/>
              <w:spacing w:before="48" w:after="120"/>
              <w:rPr>
                <w:rFonts w:cs="Arial"/>
                <w:color w:val="202020"/>
              </w:rPr>
            </w:pPr>
            <w:r w:rsidRPr="00BC3019">
              <w:rPr>
                <w:rFonts w:cs="Arial"/>
                <w:color w:val="202020"/>
              </w:rPr>
              <w:t xml:space="preserve">provide a privacy notice to the enrolling parent explaining the use to be made of enrolment information. </w:t>
            </w:r>
          </w:p>
          <w:p w:rsidR="00BC3019" w:rsidRPr="00203391" w:rsidRDefault="00BC3019" w:rsidP="00BC3019">
            <w:pPr>
              <w:numPr>
                <w:ilvl w:val="0"/>
                <w:numId w:val="20"/>
              </w:numPr>
              <w:shd w:val="clear" w:color="auto" w:fill="FFFFFF"/>
              <w:spacing w:before="48" w:after="120"/>
              <w:rPr>
                <w:rFonts w:cs="Arial"/>
                <w:color w:val="202020"/>
              </w:rPr>
            </w:pPr>
            <w:r w:rsidRPr="00BC3019">
              <w:rPr>
                <w:rFonts w:cs="Arial"/>
                <w:color w:val="202020"/>
              </w:rPr>
              <w:t>collect and record an immunisation status certificate – primary students..</w:t>
            </w:r>
          </w:p>
          <w:p w:rsidR="00BC3019" w:rsidRPr="00BC3019" w:rsidRDefault="00BC3019" w:rsidP="00BC3019">
            <w:pPr>
              <w:pStyle w:val="NormalWeb"/>
              <w:shd w:val="clear" w:color="auto" w:fill="FFFFFF"/>
              <w:spacing w:before="48" w:beforeAutospacing="0" w:after="120" w:afterAutospacing="0"/>
              <w:rPr>
                <w:rFonts w:asciiTheme="minorHAnsi" w:hAnsiTheme="minorHAnsi" w:cs="Arial"/>
                <w:color w:val="202020"/>
                <w:sz w:val="22"/>
                <w:szCs w:val="22"/>
                <w:u w:val="single"/>
              </w:rPr>
            </w:pPr>
            <w:r w:rsidRPr="00BC3019">
              <w:rPr>
                <w:rFonts w:asciiTheme="minorHAnsi" w:hAnsiTheme="minorHAnsi" w:cs="Arial"/>
                <w:color w:val="202020"/>
                <w:sz w:val="22"/>
                <w:szCs w:val="22"/>
                <w:u w:val="single"/>
              </w:rPr>
              <w:t>For admission, all applicants must be:</w:t>
            </w:r>
          </w:p>
          <w:p w:rsidR="00BC3019" w:rsidRPr="00BC3019" w:rsidRDefault="00BC3019" w:rsidP="00BC3019">
            <w:pPr>
              <w:numPr>
                <w:ilvl w:val="0"/>
                <w:numId w:val="21"/>
              </w:numPr>
              <w:shd w:val="clear" w:color="auto" w:fill="FFFFFF"/>
              <w:spacing w:before="48" w:after="120"/>
              <w:rPr>
                <w:rFonts w:cs="Arial"/>
                <w:color w:val="202020"/>
              </w:rPr>
            </w:pPr>
            <w:r w:rsidRPr="00BC3019">
              <w:rPr>
                <w:rFonts w:cs="Arial"/>
                <w:color w:val="202020"/>
              </w:rPr>
              <w:t>an Australian citizen, or a student with relevant specified visas or </w:t>
            </w:r>
            <w:proofErr w:type="spellStart"/>
            <w:r w:rsidRPr="00BC3019">
              <w:rPr>
                <w:rFonts w:cs="Arial"/>
                <w:color w:val="202020"/>
              </w:rPr>
              <w:fldChar w:fldCharType="begin"/>
            </w:r>
            <w:r w:rsidRPr="00BC3019">
              <w:rPr>
                <w:rFonts w:cs="Arial"/>
                <w:color w:val="202020"/>
              </w:rPr>
              <w:instrText xml:space="preserve"> HYPERLINK "https://www.border.gov.au/Trav/Refu/Immi" </w:instrText>
            </w:r>
            <w:r w:rsidRPr="00BC3019">
              <w:rPr>
                <w:rFonts w:cs="Arial"/>
                <w:color w:val="202020"/>
              </w:rPr>
              <w:fldChar w:fldCharType="separate"/>
            </w:r>
            <w:r w:rsidRPr="00BC3019">
              <w:rPr>
                <w:rStyle w:val="Hyperlink"/>
                <w:rFonts w:cs="Arial"/>
                <w:color w:val="005EA5"/>
              </w:rPr>
              <w:t>Immicard</w:t>
            </w:r>
            <w:proofErr w:type="spellEnd"/>
            <w:r w:rsidRPr="00BC3019">
              <w:rPr>
                <w:rFonts w:cs="Arial"/>
                <w:color w:val="202020"/>
              </w:rPr>
              <w:fldChar w:fldCharType="end"/>
            </w:r>
            <w:r w:rsidRPr="00BC3019">
              <w:rPr>
                <w:rFonts w:cs="Arial"/>
                <w:color w:val="202020"/>
              </w:rPr>
              <w:t> see </w:t>
            </w:r>
            <w:r w:rsidRPr="00BC3019">
              <w:rPr>
                <w:rFonts w:cs="Arial"/>
                <w:b/>
                <w:bCs/>
                <w:color w:val="202020"/>
              </w:rPr>
              <w:t>: </w:t>
            </w:r>
            <w:hyperlink r:id="rId6" w:history="1">
              <w:r w:rsidRPr="00BC3019">
                <w:rPr>
                  <w:rStyle w:val="Hyperlink"/>
                  <w:rFonts w:cs="Arial"/>
                  <w:color w:val="005EA5"/>
                </w:rPr>
                <w:t>International Student Program</w:t>
              </w:r>
            </w:hyperlink>
          </w:p>
          <w:p w:rsidR="00BC3019" w:rsidRPr="00203391" w:rsidRDefault="00BC3019" w:rsidP="00203391">
            <w:pPr>
              <w:numPr>
                <w:ilvl w:val="0"/>
                <w:numId w:val="21"/>
              </w:numPr>
              <w:shd w:val="clear" w:color="auto" w:fill="FFFFFF"/>
              <w:spacing w:before="48" w:after="120"/>
              <w:rPr>
                <w:rFonts w:cs="Arial"/>
                <w:color w:val="202020"/>
              </w:rPr>
            </w:pPr>
            <w:r w:rsidRPr="00BC3019">
              <w:rPr>
                <w:rFonts w:cs="Arial"/>
                <w:color w:val="202020"/>
              </w:rPr>
              <w:t>deemed eligible and approved for enrolment by the principal or relevant regional director.  </w:t>
            </w:r>
          </w:p>
          <w:p w:rsidR="00BC3019" w:rsidRPr="00BC3019" w:rsidRDefault="00BC3019" w:rsidP="00BC3019">
            <w:pPr>
              <w:pStyle w:val="mv-element-p"/>
              <w:shd w:val="clear" w:color="auto" w:fill="FFFFFF"/>
              <w:spacing w:before="48" w:beforeAutospacing="0" w:after="120" w:afterAutospacing="0"/>
              <w:rPr>
                <w:rFonts w:asciiTheme="minorHAnsi" w:hAnsiTheme="minorHAnsi" w:cs="Arial"/>
                <w:color w:val="202020"/>
                <w:sz w:val="22"/>
                <w:szCs w:val="22"/>
                <w:u w:val="single"/>
              </w:rPr>
            </w:pPr>
            <w:r w:rsidRPr="00BC3019">
              <w:rPr>
                <w:rFonts w:asciiTheme="minorHAnsi" w:hAnsiTheme="minorHAnsi" w:cs="Arial"/>
                <w:color w:val="202020"/>
                <w:sz w:val="22"/>
                <w:szCs w:val="22"/>
                <w:u w:val="single"/>
              </w:rPr>
              <w:t>On admission schools consider the following in determining a student’s school readiness:</w:t>
            </w:r>
          </w:p>
          <w:p w:rsidR="00BC3019" w:rsidRPr="00BC3019" w:rsidRDefault="00BC3019" w:rsidP="00BC3019">
            <w:pPr>
              <w:numPr>
                <w:ilvl w:val="0"/>
                <w:numId w:val="22"/>
              </w:numPr>
              <w:shd w:val="clear" w:color="auto" w:fill="FFFFFF"/>
              <w:spacing w:before="48" w:after="120"/>
              <w:rPr>
                <w:rFonts w:cs="Arial"/>
                <w:color w:val="202020"/>
              </w:rPr>
            </w:pPr>
            <w:r w:rsidRPr="00BC3019">
              <w:rPr>
                <w:rFonts w:cs="Arial"/>
                <w:color w:val="202020"/>
              </w:rPr>
              <w:t>entry assessment from kindergarten</w:t>
            </w:r>
          </w:p>
          <w:p w:rsidR="00C223A2" w:rsidRPr="00BC3019" w:rsidRDefault="00BC3019" w:rsidP="00203391">
            <w:pPr>
              <w:numPr>
                <w:ilvl w:val="0"/>
                <w:numId w:val="22"/>
              </w:numPr>
              <w:shd w:val="clear" w:color="auto" w:fill="FFFFFF"/>
              <w:spacing w:before="48" w:after="120"/>
              <w:rPr>
                <w:b/>
              </w:rPr>
            </w:pPr>
            <w:r w:rsidRPr="00BC3019">
              <w:rPr>
                <w:rFonts w:cs="Arial"/>
                <w:color w:val="202020"/>
              </w:rPr>
              <w:t>observations to assess development, literacy and numeracy, and academic, social and emotional needs. </w:t>
            </w:r>
          </w:p>
        </w:tc>
      </w:tr>
      <w:tr w:rsidR="00BC3019" w:rsidRPr="00B542B6" w:rsidTr="001158C9">
        <w:tc>
          <w:tcPr>
            <w:tcW w:w="9318" w:type="dxa"/>
            <w:gridSpan w:val="3"/>
            <w:shd w:val="clear" w:color="auto" w:fill="A8D08D" w:themeFill="accent6" w:themeFillTint="99"/>
          </w:tcPr>
          <w:p w:rsidR="00BC3019" w:rsidRPr="00B542B6" w:rsidRDefault="00BC3019" w:rsidP="001158C9">
            <w:pPr>
              <w:rPr>
                <w:b/>
              </w:rPr>
            </w:pPr>
            <w:r>
              <w:rPr>
                <w:b/>
                <w:sz w:val="28"/>
              </w:rPr>
              <w:lastRenderedPageBreak/>
              <w:t>AGE ELIGIBILITY AND APPROVAL REQUIREMENTS</w:t>
            </w:r>
            <w:r w:rsidRPr="00B542B6">
              <w:rPr>
                <w:b/>
                <w:sz w:val="28"/>
              </w:rPr>
              <w:t>:</w:t>
            </w:r>
          </w:p>
        </w:tc>
      </w:tr>
      <w:tr w:rsidR="00BC3019" w:rsidRPr="00B542B6" w:rsidTr="002811CA">
        <w:tc>
          <w:tcPr>
            <w:tcW w:w="9318" w:type="dxa"/>
            <w:gridSpan w:val="3"/>
            <w:shd w:val="clear" w:color="auto" w:fill="auto"/>
          </w:tcPr>
          <w:p w:rsidR="00BC3019" w:rsidRPr="00451810" w:rsidRDefault="00BC3019" w:rsidP="00BC3019">
            <w:pPr>
              <w:pStyle w:val="NormalWeb"/>
              <w:shd w:val="clear" w:color="auto" w:fill="FFFFFF"/>
              <w:spacing w:before="48" w:beforeAutospacing="0" w:after="360" w:afterAutospacing="0"/>
              <w:rPr>
                <w:rFonts w:asciiTheme="minorHAnsi" w:hAnsiTheme="minorHAnsi" w:cs="Arial"/>
                <w:color w:val="202020"/>
                <w:sz w:val="22"/>
                <w:szCs w:val="22"/>
              </w:rPr>
            </w:pPr>
            <w:r w:rsidRPr="00451810">
              <w:rPr>
                <w:rFonts w:asciiTheme="minorHAnsi" w:hAnsiTheme="minorHAnsi" w:cs="Arial"/>
                <w:color w:val="202020"/>
                <w:sz w:val="22"/>
                <w:szCs w:val="22"/>
              </w:rPr>
              <w:t>Under the </w:t>
            </w:r>
            <w:r w:rsidRPr="00451810">
              <w:rPr>
                <w:rStyle w:val="Emphasis"/>
                <w:rFonts w:asciiTheme="minorHAnsi" w:eastAsiaTheme="majorEastAsia" w:hAnsiTheme="minorHAnsi" w:cs="Arial"/>
                <w:color w:val="202020"/>
                <w:sz w:val="22"/>
                <w:szCs w:val="22"/>
              </w:rPr>
              <w:t>Education and Training Reform Act 2006</w:t>
            </w:r>
            <w:r w:rsidRPr="00451810">
              <w:rPr>
                <w:rFonts w:asciiTheme="minorHAnsi" w:hAnsiTheme="minorHAnsi" w:cs="Arial"/>
                <w:color w:val="202020"/>
                <w:sz w:val="22"/>
                <w:szCs w:val="22"/>
              </w:rPr>
              <w:t>, schooling is compulsory for students aged between 6 and 17 years unless an exemption from attendance has been granted. For exemption categories and process see the Department of Education and Training’s </w:t>
            </w:r>
            <w:hyperlink r:id="rId7" w:history="1">
              <w:r w:rsidRPr="00451810">
                <w:rPr>
                  <w:rStyle w:val="Hyperlink"/>
                  <w:rFonts w:asciiTheme="minorHAnsi" w:hAnsiTheme="minorHAnsi" w:cs="Arial"/>
                  <w:color w:val="005EA5"/>
                  <w:sz w:val="22"/>
                  <w:szCs w:val="22"/>
                </w:rPr>
                <w:t>Attendance</w:t>
              </w:r>
            </w:hyperlink>
            <w:r w:rsidRPr="00451810">
              <w:rPr>
                <w:rFonts w:asciiTheme="minorHAnsi" w:hAnsiTheme="minorHAnsi" w:cs="Arial"/>
                <w:color w:val="202020"/>
                <w:sz w:val="22"/>
                <w:szCs w:val="22"/>
              </w:rPr>
              <w:t xml:space="preserve"> policy.</w:t>
            </w:r>
          </w:p>
          <w:p w:rsidR="00203391" w:rsidRDefault="00BC3019" w:rsidP="00BC3019">
            <w:pPr>
              <w:pStyle w:val="NormalWeb"/>
              <w:shd w:val="clear" w:color="auto" w:fill="FFFFFF"/>
              <w:spacing w:before="48" w:beforeAutospacing="0" w:after="360" w:afterAutospacing="0"/>
              <w:rPr>
                <w:rFonts w:asciiTheme="minorHAnsi" w:hAnsiTheme="minorHAnsi" w:cs="Arial"/>
                <w:color w:val="202020"/>
                <w:sz w:val="22"/>
                <w:szCs w:val="22"/>
              </w:rPr>
            </w:pPr>
            <w:r w:rsidRPr="00451810">
              <w:rPr>
                <w:rFonts w:asciiTheme="minorHAnsi" w:hAnsiTheme="minorHAnsi" w:cs="Arial"/>
                <w:color w:val="202020"/>
                <w:sz w:val="22"/>
                <w:szCs w:val="22"/>
              </w:rPr>
              <w:t>This applies to all schools including mainstream, specialist, and government English Language schools or centres.</w:t>
            </w:r>
          </w:p>
          <w:p w:rsidR="00BC3019" w:rsidRPr="00451810" w:rsidRDefault="00BC3019" w:rsidP="00BC3019">
            <w:pPr>
              <w:pStyle w:val="NormalWeb"/>
              <w:shd w:val="clear" w:color="auto" w:fill="FFFFFF"/>
              <w:spacing w:before="48" w:beforeAutospacing="0" w:after="360" w:afterAutospacing="0"/>
              <w:rPr>
                <w:rFonts w:asciiTheme="minorHAnsi" w:hAnsiTheme="minorHAnsi" w:cs="Arial"/>
                <w:color w:val="202020"/>
                <w:sz w:val="22"/>
                <w:szCs w:val="22"/>
              </w:rPr>
            </w:pPr>
            <w:r w:rsidRPr="00451810">
              <w:rPr>
                <w:rFonts w:asciiTheme="minorHAnsi" w:hAnsiTheme="minorHAnsi" w:cs="Arial"/>
                <w:color w:val="202020"/>
                <w:sz w:val="22"/>
                <w:szCs w:val="22"/>
              </w:rPr>
              <w:t>A person who is not of compulsory school age may not enrol in or attend a Government school unless:</w:t>
            </w:r>
          </w:p>
          <w:p w:rsidR="00BC3019" w:rsidRPr="00451810" w:rsidRDefault="00BC3019" w:rsidP="00BC3019">
            <w:pPr>
              <w:numPr>
                <w:ilvl w:val="0"/>
                <w:numId w:val="23"/>
              </w:numPr>
              <w:shd w:val="clear" w:color="auto" w:fill="FFFFFF"/>
              <w:spacing w:before="48" w:after="120"/>
              <w:rPr>
                <w:rFonts w:cs="Arial"/>
                <w:color w:val="202020"/>
              </w:rPr>
            </w:pPr>
            <w:r w:rsidRPr="00451810">
              <w:rPr>
                <w:rFonts w:cs="Arial"/>
                <w:color w:val="202020"/>
              </w:rPr>
              <w:t>the person falls within an exception to the age eligibility requirements set out in the age regulations; or</w:t>
            </w:r>
          </w:p>
          <w:p w:rsidR="00BC3019" w:rsidRPr="00451810" w:rsidRDefault="00BC3019" w:rsidP="00BC3019">
            <w:pPr>
              <w:numPr>
                <w:ilvl w:val="0"/>
                <w:numId w:val="23"/>
              </w:numPr>
              <w:shd w:val="clear" w:color="auto" w:fill="FFFFFF"/>
              <w:spacing w:before="48" w:after="120"/>
              <w:rPr>
                <w:rFonts w:cs="Arial"/>
                <w:color w:val="202020"/>
              </w:rPr>
            </w:pPr>
            <w:r w:rsidRPr="00451810">
              <w:rPr>
                <w:rFonts w:cs="Arial"/>
                <w:color w:val="202020"/>
              </w:rPr>
              <w:t>the person is granted an exemption from the age regulations.</w:t>
            </w:r>
          </w:p>
          <w:p w:rsidR="00451810" w:rsidRPr="00451810" w:rsidRDefault="00451810" w:rsidP="00203391">
            <w:pPr>
              <w:rPr>
                <w:b/>
              </w:rPr>
            </w:pPr>
          </w:p>
        </w:tc>
      </w:tr>
      <w:tr w:rsidR="00BC3019" w:rsidRPr="00B542B6" w:rsidTr="001158C9">
        <w:tc>
          <w:tcPr>
            <w:tcW w:w="9318" w:type="dxa"/>
            <w:gridSpan w:val="3"/>
            <w:shd w:val="clear" w:color="auto" w:fill="A8D08D" w:themeFill="accent6" w:themeFillTint="99"/>
          </w:tcPr>
          <w:p w:rsidR="00BC3019" w:rsidRPr="00451810" w:rsidRDefault="003311E1" w:rsidP="001158C9">
            <w:pPr>
              <w:rPr>
                <w:b/>
              </w:rPr>
            </w:pPr>
            <w:r w:rsidRPr="00451810">
              <w:rPr>
                <w:b/>
                <w:sz w:val="28"/>
              </w:rPr>
              <w:t>PRINCIPAL RESPONSIBILITY</w:t>
            </w:r>
            <w:r w:rsidR="00BC3019" w:rsidRPr="00451810">
              <w:rPr>
                <w:b/>
                <w:sz w:val="28"/>
              </w:rPr>
              <w:t>:</w:t>
            </w:r>
          </w:p>
        </w:tc>
      </w:tr>
      <w:tr w:rsidR="00BC3019" w:rsidRPr="00B542B6" w:rsidTr="002811CA">
        <w:tc>
          <w:tcPr>
            <w:tcW w:w="9318" w:type="dxa"/>
            <w:gridSpan w:val="3"/>
            <w:shd w:val="clear" w:color="auto" w:fill="auto"/>
          </w:tcPr>
          <w:p w:rsidR="00451810" w:rsidRPr="00451810" w:rsidRDefault="00451810" w:rsidP="00451810">
            <w:pPr>
              <w:pStyle w:val="Heading4"/>
              <w:shd w:val="clear" w:color="auto" w:fill="FFFFFF"/>
              <w:spacing w:before="319" w:after="319"/>
              <w:outlineLvl w:val="3"/>
              <w:rPr>
                <w:rFonts w:asciiTheme="minorHAnsi" w:hAnsiTheme="minorHAnsi" w:cs="Arial"/>
                <w:color w:val="777777"/>
              </w:rPr>
            </w:pPr>
            <w:r w:rsidRPr="00451810">
              <w:rPr>
                <w:rFonts w:asciiTheme="minorHAnsi" w:hAnsiTheme="minorHAnsi" w:cs="Arial"/>
                <w:color w:val="777777"/>
              </w:rPr>
              <w:lastRenderedPageBreak/>
              <w:t>Educational programs not subject to the age requirements</w:t>
            </w:r>
          </w:p>
          <w:p w:rsidR="00451810" w:rsidRPr="00451810" w:rsidRDefault="00451810" w:rsidP="00451810">
            <w:pPr>
              <w:pStyle w:val="NormalWeb"/>
              <w:shd w:val="clear" w:color="auto" w:fill="FFFFFF"/>
              <w:spacing w:before="48" w:beforeAutospacing="0" w:after="360" w:afterAutospacing="0"/>
              <w:rPr>
                <w:rFonts w:asciiTheme="minorHAnsi" w:hAnsiTheme="minorHAnsi" w:cs="Arial"/>
                <w:color w:val="202020"/>
                <w:sz w:val="22"/>
                <w:szCs w:val="22"/>
              </w:rPr>
            </w:pPr>
            <w:r w:rsidRPr="00451810">
              <w:rPr>
                <w:rFonts w:asciiTheme="minorHAnsi" w:hAnsiTheme="minorHAnsi" w:cs="Arial"/>
                <w:color w:val="202020"/>
                <w:sz w:val="22"/>
                <w:szCs w:val="22"/>
              </w:rPr>
              <w:t>The age requirements set out in the Regulations do not apply to individuals who will attend programs conducted at a Government school:</w:t>
            </w:r>
          </w:p>
          <w:p w:rsidR="00451810" w:rsidRPr="00451810" w:rsidRDefault="00451810" w:rsidP="00451810">
            <w:pPr>
              <w:numPr>
                <w:ilvl w:val="0"/>
                <w:numId w:val="29"/>
              </w:numPr>
              <w:shd w:val="clear" w:color="auto" w:fill="FFFFFF"/>
              <w:spacing w:before="48" w:after="120"/>
              <w:rPr>
                <w:rFonts w:cs="Arial"/>
                <w:color w:val="202020"/>
              </w:rPr>
            </w:pPr>
            <w:r w:rsidRPr="00451810">
              <w:rPr>
                <w:rFonts w:cs="Arial"/>
                <w:color w:val="202020"/>
              </w:rPr>
              <w:t>outside school hours</w:t>
            </w:r>
          </w:p>
          <w:p w:rsidR="00451810" w:rsidRPr="00451810" w:rsidRDefault="00451810" w:rsidP="00451810">
            <w:pPr>
              <w:numPr>
                <w:ilvl w:val="0"/>
                <w:numId w:val="29"/>
              </w:numPr>
              <w:shd w:val="clear" w:color="auto" w:fill="FFFFFF"/>
              <w:spacing w:before="48" w:after="120"/>
              <w:rPr>
                <w:rFonts w:cs="Arial"/>
                <w:color w:val="202020"/>
              </w:rPr>
            </w:pPr>
            <w:r w:rsidRPr="00451810">
              <w:rPr>
                <w:rFonts w:cs="Arial"/>
                <w:color w:val="202020"/>
              </w:rPr>
              <w:t>by Registered Training Organisations or other bodies that are separate from the school.</w:t>
            </w:r>
          </w:p>
          <w:p w:rsidR="00451810" w:rsidRPr="00451810" w:rsidRDefault="00451810" w:rsidP="00451810">
            <w:pPr>
              <w:pStyle w:val="NormalWeb"/>
              <w:shd w:val="clear" w:color="auto" w:fill="FFFFFF"/>
              <w:spacing w:before="48" w:beforeAutospacing="0" w:after="360" w:afterAutospacing="0"/>
              <w:rPr>
                <w:rFonts w:asciiTheme="minorHAnsi" w:hAnsiTheme="minorHAnsi" w:cs="Arial"/>
                <w:color w:val="202020"/>
                <w:sz w:val="22"/>
                <w:szCs w:val="22"/>
              </w:rPr>
            </w:pPr>
            <w:r w:rsidRPr="00451810">
              <w:rPr>
                <w:rFonts w:asciiTheme="minorHAnsi" w:hAnsiTheme="minorHAnsi" w:cs="Arial"/>
                <w:color w:val="202020"/>
                <w:sz w:val="22"/>
                <w:szCs w:val="22"/>
              </w:rPr>
              <w:t>Principals are responsible for assessing whether a person seeking enrolment falls within the scope of an exception to the standard age requirements.  If the person meets the exception criteria the person automatically meets the age eligibility requirements for enrolment. The principal cannot refuse to enrol the person solely on the basis of their age.</w:t>
            </w:r>
          </w:p>
          <w:p w:rsidR="00451810" w:rsidRPr="00451810" w:rsidRDefault="00451810" w:rsidP="00203391">
            <w:pPr>
              <w:pStyle w:val="NormalWeb"/>
              <w:shd w:val="clear" w:color="auto" w:fill="FFFFFF"/>
              <w:spacing w:before="48" w:beforeAutospacing="0" w:after="120" w:afterAutospacing="0"/>
              <w:rPr>
                <w:rFonts w:asciiTheme="minorHAnsi" w:hAnsiTheme="minorHAnsi" w:cs="Arial"/>
                <w:color w:val="202020"/>
                <w:sz w:val="22"/>
                <w:szCs w:val="22"/>
                <w:u w:val="single"/>
              </w:rPr>
            </w:pPr>
            <w:r w:rsidRPr="00451810">
              <w:rPr>
                <w:rFonts w:asciiTheme="minorHAnsi" w:hAnsiTheme="minorHAnsi" w:cs="Arial"/>
                <w:color w:val="202020"/>
                <w:sz w:val="22"/>
                <w:szCs w:val="22"/>
                <w:u w:val="single"/>
              </w:rPr>
              <w:t>Exemptions from the age requirements</w:t>
            </w:r>
          </w:p>
          <w:p w:rsidR="00451810" w:rsidRPr="00451810" w:rsidRDefault="00451810" w:rsidP="00451810">
            <w:pPr>
              <w:pStyle w:val="NormalWeb"/>
              <w:shd w:val="clear" w:color="auto" w:fill="FFFFFF"/>
              <w:spacing w:before="48" w:beforeAutospacing="0" w:after="360" w:afterAutospacing="0"/>
              <w:rPr>
                <w:rFonts w:asciiTheme="minorHAnsi" w:hAnsiTheme="minorHAnsi" w:cs="Arial"/>
                <w:color w:val="202020"/>
                <w:sz w:val="22"/>
                <w:szCs w:val="22"/>
              </w:rPr>
            </w:pPr>
            <w:r w:rsidRPr="00451810">
              <w:rPr>
                <w:rFonts w:asciiTheme="minorHAnsi" w:hAnsiTheme="minorHAnsi" w:cs="Arial"/>
                <w:color w:val="202020"/>
                <w:sz w:val="22"/>
                <w:szCs w:val="22"/>
              </w:rPr>
              <w:t>The Minister or (if the Minister has delegated power) a Regional Director may grant an individual an exemption from the minimum and maximum age regulations in limited circumstances.</w:t>
            </w:r>
          </w:p>
          <w:p w:rsidR="00451810" w:rsidRPr="00451810" w:rsidRDefault="00451810" w:rsidP="00451810">
            <w:pPr>
              <w:pStyle w:val="NormalWeb"/>
              <w:shd w:val="clear" w:color="auto" w:fill="FFFFFF"/>
              <w:spacing w:before="48" w:beforeAutospacing="0" w:after="360" w:afterAutospacing="0"/>
              <w:rPr>
                <w:rFonts w:asciiTheme="minorHAnsi" w:hAnsiTheme="minorHAnsi" w:cs="Arial"/>
                <w:color w:val="202020"/>
                <w:sz w:val="22"/>
                <w:szCs w:val="22"/>
              </w:rPr>
            </w:pPr>
            <w:r w:rsidRPr="00451810">
              <w:rPr>
                <w:rFonts w:asciiTheme="minorHAnsi" w:hAnsiTheme="minorHAnsi" w:cs="Arial"/>
                <w:color w:val="202020"/>
                <w:sz w:val="22"/>
                <w:szCs w:val="22"/>
              </w:rPr>
              <w:t>An individual is eligible to apply for an exemption if they meet the criteria set out below.  Eligibility does not guarantee that an exemption will be granted. </w:t>
            </w:r>
          </w:p>
          <w:p w:rsidR="00451810" w:rsidRPr="00451810" w:rsidRDefault="00451810" w:rsidP="00451810">
            <w:pPr>
              <w:pStyle w:val="NormalWeb"/>
              <w:shd w:val="clear" w:color="auto" w:fill="FFFFFF"/>
              <w:spacing w:before="48" w:beforeAutospacing="0" w:after="360" w:afterAutospacing="0"/>
              <w:rPr>
                <w:rFonts w:asciiTheme="minorHAnsi" w:hAnsiTheme="minorHAnsi" w:cs="Arial"/>
                <w:color w:val="202020"/>
                <w:sz w:val="22"/>
                <w:szCs w:val="22"/>
              </w:rPr>
            </w:pPr>
            <w:r w:rsidRPr="00451810">
              <w:rPr>
                <w:rFonts w:asciiTheme="minorHAnsi" w:hAnsiTheme="minorHAnsi" w:cs="Arial"/>
                <w:color w:val="202020"/>
                <w:sz w:val="22"/>
                <w:szCs w:val="22"/>
              </w:rPr>
              <w:t>Exemptions from the minimum and maximum age requirements are the exception rather than the norm. This should be taken into account when considering enrolment decisions, such as beginning school, transitioning from primary to secondary school and planning for completing school or moving to other available settings.</w:t>
            </w:r>
          </w:p>
          <w:p w:rsidR="00451810" w:rsidRPr="00451810" w:rsidRDefault="00451810" w:rsidP="00451810">
            <w:pPr>
              <w:pStyle w:val="NormalWeb"/>
              <w:shd w:val="clear" w:color="auto" w:fill="FFFFFF"/>
              <w:spacing w:before="48" w:beforeAutospacing="0" w:after="360" w:afterAutospacing="0"/>
              <w:rPr>
                <w:rFonts w:asciiTheme="minorHAnsi" w:hAnsiTheme="minorHAnsi" w:cs="Arial"/>
                <w:color w:val="202020"/>
                <w:sz w:val="22"/>
                <w:szCs w:val="22"/>
              </w:rPr>
            </w:pPr>
            <w:r w:rsidRPr="00451810">
              <w:rPr>
                <w:rFonts w:asciiTheme="minorHAnsi" w:hAnsiTheme="minorHAnsi" w:cs="Arial"/>
                <w:color w:val="202020"/>
                <w:sz w:val="22"/>
                <w:szCs w:val="22"/>
              </w:rPr>
              <w:t>Schools may not always be the most appropriate place for some children or young people. There are a range of age appropriate settings available for children and young people, whether they may be early childhood services and settings or adult education options.</w:t>
            </w:r>
          </w:p>
          <w:p w:rsidR="00451810" w:rsidRPr="00451810" w:rsidRDefault="00451810" w:rsidP="00451810">
            <w:pPr>
              <w:pStyle w:val="NormalWeb"/>
              <w:shd w:val="clear" w:color="auto" w:fill="FFFFFF"/>
              <w:spacing w:before="48" w:beforeAutospacing="0" w:after="360" w:afterAutospacing="0"/>
              <w:rPr>
                <w:rFonts w:asciiTheme="minorHAnsi" w:hAnsiTheme="minorHAnsi" w:cs="Arial"/>
                <w:color w:val="202020"/>
                <w:sz w:val="22"/>
                <w:szCs w:val="22"/>
              </w:rPr>
            </w:pPr>
            <w:r w:rsidRPr="00451810">
              <w:rPr>
                <w:rFonts w:asciiTheme="minorHAnsi" w:hAnsiTheme="minorHAnsi" w:cs="Arial"/>
                <w:color w:val="202020"/>
                <w:sz w:val="22"/>
                <w:szCs w:val="22"/>
              </w:rPr>
              <w:t>It is important that when considering applications for exemption from the age requirements a balance needs to be struck between the best interests of the child or young person and that of other students. This balance must be found for individual cases and circumstances, while also ensuring that the exemption process is consistently and fairly applied.</w:t>
            </w:r>
          </w:p>
          <w:p w:rsidR="00451810" w:rsidRPr="00451810" w:rsidRDefault="00451810" w:rsidP="00451810">
            <w:pPr>
              <w:pStyle w:val="NormalWeb"/>
              <w:shd w:val="clear" w:color="auto" w:fill="FFFFFF"/>
              <w:spacing w:before="48" w:beforeAutospacing="0" w:after="360" w:afterAutospacing="0"/>
              <w:rPr>
                <w:rFonts w:asciiTheme="minorHAnsi" w:hAnsiTheme="minorHAnsi" w:cs="Arial"/>
                <w:color w:val="202020"/>
                <w:sz w:val="22"/>
                <w:szCs w:val="22"/>
              </w:rPr>
            </w:pPr>
            <w:r w:rsidRPr="00451810">
              <w:rPr>
                <w:rFonts w:asciiTheme="minorHAnsi" w:hAnsiTheme="minorHAnsi" w:cs="Arial"/>
                <w:color w:val="202020"/>
                <w:sz w:val="22"/>
                <w:szCs w:val="22"/>
              </w:rPr>
              <w:t>The following arrangements apply to enrolments that can be assessed and endorsed by principals but require relevant regional director approval.</w:t>
            </w:r>
          </w:p>
          <w:p w:rsidR="00451810" w:rsidRPr="00451810" w:rsidRDefault="00451810" w:rsidP="00203391">
            <w:pPr>
              <w:pStyle w:val="NormalWeb"/>
              <w:shd w:val="clear" w:color="auto" w:fill="FFFFFF"/>
              <w:spacing w:before="48" w:beforeAutospacing="0" w:after="120" w:afterAutospacing="0"/>
              <w:rPr>
                <w:rFonts w:asciiTheme="minorHAnsi" w:hAnsiTheme="minorHAnsi" w:cs="Arial"/>
                <w:color w:val="202020"/>
                <w:sz w:val="22"/>
                <w:szCs w:val="22"/>
                <w:u w:val="single"/>
              </w:rPr>
            </w:pPr>
            <w:r w:rsidRPr="00451810">
              <w:rPr>
                <w:rFonts w:asciiTheme="minorHAnsi" w:hAnsiTheme="minorHAnsi" w:cs="Arial"/>
                <w:color w:val="202020"/>
                <w:sz w:val="22"/>
                <w:szCs w:val="22"/>
                <w:u w:val="single"/>
              </w:rPr>
              <w:t>Early Age Entry</w:t>
            </w:r>
          </w:p>
          <w:p w:rsidR="00451810" w:rsidRPr="00451810" w:rsidRDefault="00451810" w:rsidP="00451810">
            <w:pPr>
              <w:pStyle w:val="NormalWeb"/>
              <w:shd w:val="clear" w:color="auto" w:fill="FFFFFF"/>
              <w:spacing w:before="48" w:beforeAutospacing="0" w:after="360" w:afterAutospacing="0"/>
              <w:rPr>
                <w:rFonts w:asciiTheme="minorHAnsi" w:hAnsiTheme="minorHAnsi" w:cs="Arial"/>
                <w:color w:val="202020"/>
                <w:sz w:val="22"/>
                <w:szCs w:val="22"/>
              </w:rPr>
            </w:pPr>
            <w:r w:rsidRPr="00451810">
              <w:rPr>
                <w:rFonts w:asciiTheme="minorHAnsi" w:hAnsiTheme="minorHAnsi" w:cs="Arial"/>
                <w:color w:val="202020"/>
                <w:sz w:val="22"/>
                <w:szCs w:val="22"/>
              </w:rPr>
              <w:t>Where a student is younger than 5 years of age on 30 April in the year of enrolment and does not meet one of the exceptions listed above, an exemption from the minimum age requirements is required.</w:t>
            </w:r>
          </w:p>
          <w:p w:rsidR="00451810" w:rsidRPr="00451810" w:rsidRDefault="00451810" w:rsidP="00451810">
            <w:pPr>
              <w:pStyle w:val="NormalWeb"/>
              <w:shd w:val="clear" w:color="auto" w:fill="FFFFFF"/>
              <w:spacing w:before="48" w:beforeAutospacing="0" w:after="360" w:afterAutospacing="0"/>
              <w:rPr>
                <w:rFonts w:asciiTheme="minorHAnsi" w:hAnsiTheme="minorHAnsi" w:cs="Arial"/>
                <w:color w:val="202020"/>
                <w:sz w:val="22"/>
                <w:szCs w:val="22"/>
              </w:rPr>
            </w:pPr>
            <w:r w:rsidRPr="00451810">
              <w:rPr>
                <w:rFonts w:asciiTheme="minorHAnsi" w:hAnsiTheme="minorHAnsi" w:cs="Arial"/>
                <w:color w:val="202020"/>
                <w:sz w:val="22"/>
                <w:szCs w:val="22"/>
              </w:rPr>
              <w:t>Early age entry or exemption from the minimum age requirements must be:</w:t>
            </w:r>
          </w:p>
          <w:p w:rsidR="00451810" w:rsidRPr="00451810" w:rsidRDefault="00451810" w:rsidP="00451810">
            <w:pPr>
              <w:numPr>
                <w:ilvl w:val="0"/>
                <w:numId w:val="30"/>
              </w:numPr>
              <w:shd w:val="clear" w:color="auto" w:fill="FFFFFF"/>
              <w:spacing w:before="48" w:after="120"/>
              <w:rPr>
                <w:rFonts w:cs="Arial"/>
                <w:color w:val="202020"/>
              </w:rPr>
            </w:pPr>
            <w:r w:rsidRPr="00451810">
              <w:rPr>
                <w:rFonts w:cs="Arial"/>
                <w:color w:val="202020"/>
              </w:rPr>
              <w:t>requested in writing to the school by parent/guardians</w:t>
            </w:r>
          </w:p>
          <w:p w:rsidR="00451810" w:rsidRPr="00451810" w:rsidRDefault="00451810" w:rsidP="00451810">
            <w:pPr>
              <w:numPr>
                <w:ilvl w:val="0"/>
                <w:numId w:val="30"/>
              </w:numPr>
              <w:shd w:val="clear" w:color="auto" w:fill="FFFFFF"/>
              <w:spacing w:before="48" w:after="120"/>
              <w:rPr>
                <w:rFonts w:cs="Arial"/>
                <w:color w:val="202020"/>
              </w:rPr>
            </w:pPr>
            <w:r w:rsidRPr="00451810">
              <w:rPr>
                <w:rFonts w:cs="Arial"/>
                <w:color w:val="202020"/>
              </w:rPr>
              <w:lastRenderedPageBreak/>
              <w:t>considered by the principal, who must make a written recommendation for consideration by  the regional director </w:t>
            </w:r>
          </w:p>
          <w:p w:rsidR="00451810" w:rsidRPr="00451810" w:rsidRDefault="00451810" w:rsidP="00451810">
            <w:pPr>
              <w:numPr>
                <w:ilvl w:val="0"/>
                <w:numId w:val="30"/>
              </w:numPr>
              <w:shd w:val="clear" w:color="auto" w:fill="FFFFFF"/>
              <w:spacing w:before="48" w:after="120"/>
              <w:rPr>
                <w:rFonts w:cs="Arial"/>
                <w:color w:val="202020"/>
              </w:rPr>
            </w:pPr>
            <w:r w:rsidRPr="00451810">
              <w:rPr>
                <w:rFonts w:cs="Arial"/>
                <w:color w:val="202020"/>
              </w:rPr>
              <w:t>forwarded to the relevant regional director, with all supporting documentation attached, via email</w:t>
            </w:r>
          </w:p>
          <w:p w:rsidR="00451810" w:rsidRPr="00451810" w:rsidRDefault="00451810" w:rsidP="00451810">
            <w:pPr>
              <w:numPr>
                <w:ilvl w:val="0"/>
                <w:numId w:val="30"/>
              </w:numPr>
              <w:shd w:val="clear" w:color="auto" w:fill="FFFFFF"/>
              <w:spacing w:before="48" w:after="120"/>
              <w:rPr>
                <w:rFonts w:cs="Arial"/>
                <w:color w:val="202020"/>
              </w:rPr>
            </w:pPr>
            <w:r w:rsidRPr="00451810">
              <w:rPr>
                <w:rFonts w:cs="Arial"/>
                <w:color w:val="202020"/>
              </w:rPr>
              <w:t>assessed by the regional director, who must consider eligibility, the principal’s recommendation and all other relevant circumstances, and make a decision regarding the application</w:t>
            </w:r>
          </w:p>
          <w:p w:rsidR="00451810" w:rsidRPr="00451810" w:rsidRDefault="00451810" w:rsidP="00451810">
            <w:pPr>
              <w:numPr>
                <w:ilvl w:val="0"/>
                <w:numId w:val="30"/>
              </w:numPr>
              <w:shd w:val="clear" w:color="auto" w:fill="FFFFFF"/>
              <w:spacing w:before="48" w:after="120"/>
              <w:rPr>
                <w:rFonts w:cs="Arial"/>
                <w:color w:val="202020"/>
              </w:rPr>
            </w:pPr>
            <w:r w:rsidRPr="00451810">
              <w:rPr>
                <w:rFonts w:cs="Arial"/>
                <w:color w:val="202020"/>
              </w:rPr>
              <w:t>approved or not approved in writing by the relevant regional director. The regional office should notify both the parent and school of the decision in a timely manner.</w:t>
            </w:r>
            <w:bookmarkStart w:id="0" w:name="1"/>
            <w:bookmarkEnd w:id="0"/>
          </w:p>
          <w:p w:rsidR="00451810" w:rsidRPr="00451810" w:rsidRDefault="00451810" w:rsidP="00451810">
            <w:pPr>
              <w:pStyle w:val="NormalWeb"/>
              <w:shd w:val="clear" w:color="auto" w:fill="FFFFFF"/>
              <w:spacing w:before="48" w:beforeAutospacing="0" w:after="360" w:afterAutospacing="0"/>
              <w:rPr>
                <w:rFonts w:asciiTheme="minorHAnsi" w:hAnsiTheme="minorHAnsi" w:cs="Arial"/>
                <w:color w:val="202020"/>
                <w:sz w:val="22"/>
                <w:szCs w:val="22"/>
              </w:rPr>
            </w:pPr>
            <w:r w:rsidRPr="00451810">
              <w:rPr>
                <w:rFonts w:asciiTheme="minorHAnsi" w:hAnsiTheme="minorHAnsi" w:cs="Arial"/>
                <w:color w:val="202020"/>
                <w:sz w:val="22"/>
                <w:szCs w:val="22"/>
              </w:rPr>
              <w:t>To be eligible for an exemption from the minimum age requirements a student must meet the following criteria:</w:t>
            </w:r>
          </w:p>
          <w:p w:rsidR="00451810" w:rsidRPr="00451810" w:rsidRDefault="00451810" w:rsidP="00451810">
            <w:pPr>
              <w:numPr>
                <w:ilvl w:val="0"/>
                <w:numId w:val="31"/>
              </w:numPr>
              <w:shd w:val="clear" w:color="auto" w:fill="FFFFFF"/>
              <w:spacing w:before="48" w:after="120"/>
              <w:rPr>
                <w:rFonts w:cs="Arial"/>
                <w:color w:val="202020"/>
              </w:rPr>
            </w:pPr>
            <w:r w:rsidRPr="00451810">
              <w:rPr>
                <w:rFonts w:cs="Arial"/>
                <w:color w:val="202020"/>
              </w:rPr>
              <w:t>the person requires extra support or assistance, or possesses suitable academic ability; and</w:t>
            </w:r>
          </w:p>
          <w:p w:rsidR="00451810" w:rsidRPr="00451810" w:rsidRDefault="00451810" w:rsidP="00451810">
            <w:pPr>
              <w:numPr>
                <w:ilvl w:val="0"/>
                <w:numId w:val="31"/>
              </w:numPr>
              <w:shd w:val="clear" w:color="auto" w:fill="FFFFFF"/>
              <w:spacing w:before="48" w:after="120"/>
              <w:rPr>
                <w:rFonts w:cs="Arial"/>
                <w:color w:val="202020"/>
              </w:rPr>
            </w:pPr>
            <w:r w:rsidRPr="00451810">
              <w:rPr>
                <w:rFonts w:cs="Arial"/>
                <w:color w:val="202020"/>
              </w:rPr>
              <w:t>it is in the person’s best interests to be enrolled at or attend a Government school.</w:t>
            </w:r>
          </w:p>
          <w:p w:rsidR="00451810" w:rsidRPr="00451810" w:rsidRDefault="00451810" w:rsidP="00451810">
            <w:pPr>
              <w:pStyle w:val="NormalWeb"/>
              <w:shd w:val="clear" w:color="auto" w:fill="FFFFFF"/>
              <w:spacing w:before="48" w:beforeAutospacing="0" w:after="360" w:afterAutospacing="0"/>
              <w:rPr>
                <w:rFonts w:asciiTheme="minorHAnsi" w:hAnsiTheme="minorHAnsi" w:cs="Arial"/>
                <w:color w:val="202020"/>
                <w:sz w:val="22"/>
                <w:szCs w:val="22"/>
              </w:rPr>
            </w:pPr>
            <w:r w:rsidRPr="00451810">
              <w:rPr>
                <w:rFonts w:asciiTheme="minorHAnsi" w:hAnsiTheme="minorHAnsi" w:cs="Arial"/>
                <w:color w:val="202020"/>
                <w:sz w:val="22"/>
                <w:szCs w:val="22"/>
              </w:rPr>
              <w:t>It is Department policy that applications will generally not be approved unless an applicant is:</w:t>
            </w:r>
          </w:p>
          <w:p w:rsidR="00451810" w:rsidRPr="00451810" w:rsidRDefault="00451810" w:rsidP="00451810">
            <w:pPr>
              <w:numPr>
                <w:ilvl w:val="0"/>
                <w:numId w:val="32"/>
              </w:numPr>
              <w:shd w:val="clear" w:color="auto" w:fill="FFFFFF"/>
              <w:spacing w:before="48" w:after="120"/>
              <w:rPr>
                <w:rFonts w:cs="Arial"/>
                <w:color w:val="202020"/>
              </w:rPr>
            </w:pPr>
            <w:r w:rsidRPr="00451810">
              <w:rPr>
                <w:rFonts w:cs="Arial"/>
                <w:color w:val="202020"/>
              </w:rPr>
              <w:t>at least 4 years 6 months of age on or before 30 April in the year of school commencement</w:t>
            </w:r>
          </w:p>
          <w:p w:rsidR="00451810" w:rsidRPr="00451810" w:rsidRDefault="00451810" w:rsidP="00451810">
            <w:pPr>
              <w:numPr>
                <w:ilvl w:val="0"/>
                <w:numId w:val="32"/>
              </w:numPr>
              <w:shd w:val="clear" w:color="auto" w:fill="FFFFFF"/>
              <w:spacing w:before="48" w:after="120"/>
              <w:rPr>
                <w:rFonts w:cs="Arial"/>
                <w:color w:val="202020"/>
              </w:rPr>
            </w:pPr>
            <w:r w:rsidRPr="00451810">
              <w:rPr>
                <w:rFonts w:cs="Arial"/>
                <w:color w:val="202020"/>
              </w:rPr>
              <w:t>if applying on the basis of suitable academic ability, either:</w:t>
            </w:r>
          </w:p>
          <w:p w:rsidR="00451810" w:rsidRPr="00451810" w:rsidRDefault="00451810" w:rsidP="00451810">
            <w:pPr>
              <w:numPr>
                <w:ilvl w:val="1"/>
                <w:numId w:val="32"/>
              </w:numPr>
              <w:shd w:val="clear" w:color="auto" w:fill="FFFFFF"/>
              <w:spacing w:before="48" w:after="120"/>
              <w:rPr>
                <w:rFonts w:cs="Arial"/>
                <w:color w:val="202020"/>
              </w:rPr>
            </w:pPr>
            <w:r w:rsidRPr="00451810">
              <w:rPr>
                <w:rFonts w:cs="Arial"/>
                <w:color w:val="202020"/>
              </w:rPr>
              <w:t>assessed as  ≥ 130 Full Scale IQ (2 standard deviations, or more above the mean), preferably using the Wechsler Preschool and Primary Scale of Intelligence, Fourth Edition, Australian and New Zealand (WPPS-IV A&amp;NZ), including the 10 sub-tests required to calculate the Full Scale score and Primary Index Scales, conducted after the child has attained the age of 4-0 years; or:</w:t>
            </w:r>
          </w:p>
          <w:p w:rsidR="00451810" w:rsidRPr="00451810" w:rsidRDefault="00451810" w:rsidP="00451810">
            <w:pPr>
              <w:numPr>
                <w:ilvl w:val="1"/>
                <w:numId w:val="32"/>
              </w:numPr>
              <w:shd w:val="clear" w:color="auto" w:fill="FFFFFF"/>
              <w:spacing w:before="48" w:after="120"/>
              <w:rPr>
                <w:rFonts w:cs="Arial"/>
                <w:color w:val="202020"/>
              </w:rPr>
            </w:pPr>
            <w:r w:rsidRPr="00451810">
              <w:rPr>
                <w:rFonts w:cs="Arial"/>
                <w:color w:val="202020"/>
              </w:rPr>
              <w:t>transferring from another state or jurisdiction after a minimum of one term enrolment and attendance in the other jurisdiction, and there is evidence of the student’s satisfactory progress at school in the other jurisdiction; </w:t>
            </w:r>
          </w:p>
          <w:p w:rsidR="00451810" w:rsidRDefault="00451810" w:rsidP="00451810">
            <w:pPr>
              <w:numPr>
                <w:ilvl w:val="0"/>
                <w:numId w:val="33"/>
              </w:numPr>
              <w:shd w:val="clear" w:color="auto" w:fill="FFFFFF"/>
              <w:spacing w:before="48" w:after="120"/>
              <w:rPr>
                <w:rFonts w:cs="Arial"/>
                <w:color w:val="202020"/>
              </w:rPr>
            </w:pPr>
            <w:r w:rsidRPr="00451810">
              <w:rPr>
                <w:rFonts w:cs="Arial"/>
                <w:color w:val="202020"/>
              </w:rPr>
              <w:t>considered at risk of long-term educational disadvantage by a childcare, kindergarten, allied health or other relevant professional if they do not commence at school. This is the main ‘best interest’ consideration.</w:t>
            </w:r>
          </w:p>
          <w:p w:rsidR="00C04038" w:rsidRPr="00C04038" w:rsidRDefault="00C04038" w:rsidP="00203391">
            <w:pPr>
              <w:pStyle w:val="NormalWeb"/>
              <w:shd w:val="clear" w:color="auto" w:fill="FFFFFF"/>
              <w:spacing w:before="48" w:beforeAutospacing="0" w:after="120" w:afterAutospacing="0"/>
              <w:rPr>
                <w:rFonts w:asciiTheme="minorHAnsi" w:hAnsiTheme="minorHAnsi" w:cs="Arial"/>
                <w:color w:val="202020"/>
                <w:sz w:val="22"/>
                <w:szCs w:val="22"/>
              </w:rPr>
            </w:pPr>
            <w:r w:rsidRPr="00C04038">
              <w:rPr>
                <w:rFonts w:asciiTheme="minorHAnsi" w:hAnsiTheme="minorHAnsi" w:cs="Arial"/>
                <w:color w:val="202020"/>
                <w:sz w:val="22"/>
                <w:szCs w:val="22"/>
              </w:rPr>
              <w:t>For further information and the application form, see DET’s:</w:t>
            </w:r>
          </w:p>
          <w:p w:rsidR="00C04038" w:rsidRPr="00C04038" w:rsidRDefault="00A06BBD" w:rsidP="00C04038">
            <w:pPr>
              <w:numPr>
                <w:ilvl w:val="0"/>
                <w:numId w:val="34"/>
              </w:numPr>
              <w:shd w:val="clear" w:color="auto" w:fill="FFFFFF"/>
              <w:spacing w:before="48" w:after="120"/>
              <w:rPr>
                <w:rFonts w:cs="Arial"/>
                <w:color w:val="202020"/>
              </w:rPr>
            </w:pPr>
            <w:hyperlink r:id="rId8" w:history="1">
              <w:r w:rsidR="00C04038" w:rsidRPr="00C04038">
                <w:rPr>
                  <w:rStyle w:val="sizetag"/>
                  <w:rFonts w:cs="Arial"/>
                  <w:color w:val="005EA5"/>
                </w:rPr>
                <w:t>Minimum Age Exemption - Early Entry to School Application (</w:t>
              </w:r>
              <w:proofErr w:type="spellStart"/>
              <w:r w:rsidR="00C04038" w:rsidRPr="00C04038">
                <w:rPr>
                  <w:rStyle w:val="sizetag"/>
                  <w:rFonts w:cs="Arial"/>
                  <w:color w:val="005EA5"/>
                </w:rPr>
                <w:t>docx</w:t>
              </w:r>
              <w:proofErr w:type="spellEnd"/>
              <w:r w:rsidR="00C04038" w:rsidRPr="00C04038">
                <w:rPr>
                  <w:rStyle w:val="sizetag"/>
                  <w:rFonts w:cs="Arial"/>
                  <w:color w:val="005EA5"/>
                </w:rPr>
                <w:t xml:space="preserve"> - 51.45kb)</w:t>
              </w:r>
            </w:hyperlink>
            <w:r w:rsidR="00C04038" w:rsidRPr="00C04038">
              <w:rPr>
                <w:rFonts w:cs="Arial"/>
                <w:color w:val="202020"/>
              </w:rPr>
              <w:t> </w:t>
            </w:r>
          </w:p>
          <w:p w:rsidR="003311E1" w:rsidRPr="00451810" w:rsidRDefault="003311E1" w:rsidP="00451810">
            <w:pPr>
              <w:rPr>
                <w:b/>
              </w:rPr>
            </w:pPr>
          </w:p>
        </w:tc>
      </w:tr>
      <w:tr w:rsidR="00BC3019" w:rsidRPr="00B542B6" w:rsidTr="001158C9">
        <w:tc>
          <w:tcPr>
            <w:tcW w:w="9318" w:type="dxa"/>
            <w:gridSpan w:val="3"/>
            <w:shd w:val="clear" w:color="auto" w:fill="A8D08D" w:themeFill="accent6" w:themeFillTint="99"/>
          </w:tcPr>
          <w:p w:rsidR="00BC3019" w:rsidRPr="00B542B6" w:rsidRDefault="00C04038" w:rsidP="001158C9">
            <w:pPr>
              <w:rPr>
                <w:b/>
              </w:rPr>
            </w:pPr>
            <w:r>
              <w:rPr>
                <w:b/>
                <w:sz w:val="28"/>
              </w:rPr>
              <w:lastRenderedPageBreak/>
              <w:t>REQUIRED INFORMATION</w:t>
            </w:r>
            <w:r w:rsidR="00BC3019" w:rsidRPr="00B542B6">
              <w:rPr>
                <w:b/>
                <w:sz w:val="28"/>
              </w:rPr>
              <w:t>:</w:t>
            </w:r>
          </w:p>
        </w:tc>
      </w:tr>
      <w:tr w:rsidR="00BC3019" w:rsidRPr="00B542B6" w:rsidTr="002811CA">
        <w:tc>
          <w:tcPr>
            <w:tcW w:w="9318" w:type="dxa"/>
            <w:gridSpan w:val="3"/>
            <w:shd w:val="clear" w:color="auto" w:fill="auto"/>
          </w:tcPr>
          <w:p w:rsidR="00C04038" w:rsidRPr="00C04038" w:rsidRDefault="00C04038" w:rsidP="00C04038">
            <w:pPr>
              <w:pStyle w:val="mv-element-p"/>
              <w:shd w:val="clear" w:color="auto" w:fill="FFFFFF"/>
              <w:spacing w:before="48" w:beforeAutospacing="0" w:after="360" w:afterAutospacing="0"/>
              <w:rPr>
                <w:rFonts w:asciiTheme="minorHAnsi" w:hAnsiTheme="minorHAnsi" w:cs="Arial"/>
                <w:color w:val="202020"/>
                <w:sz w:val="22"/>
                <w:szCs w:val="22"/>
              </w:rPr>
            </w:pPr>
            <w:r w:rsidRPr="00C04038">
              <w:rPr>
                <w:rFonts w:asciiTheme="minorHAnsi" w:hAnsiTheme="minorHAnsi" w:cs="Arial"/>
                <w:color w:val="202020"/>
                <w:sz w:val="22"/>
                <w:szCs w:val="22"/>
              </w:rPr>
              <w:t>Enrolment forms are available on CASES21 and must be completed for students enrolling in a Victorian government school for the first time.​ Enrolment forms must include:​</w:t>
            </w:r>
          </w:p>
          <w:p w:rsidR="00C04038" w:rsidRPr="00C04038" w:rsidRDefault="00C04038" w:rsidP="00C04038">
            <w:pPr>
              <w:numPr>
                <w:ilvl w:val="0"/>
                <w:numId w:val="41"/>
              </w:numPr>
              <w:shd w:val="clear" w:color="auto" w:fill="FFFFFF"/>
              <w:spacing w:before="48" w:after="120"/>
              <w:rPr>
                <w:rFonts w:cs="Arial"/>
                <w:color w:val="202020"/>
              </w:rPr>
            </w:pPr>
            <w:r w:rsidRPr="00C04038">
              <w:rPr>
                <w:rFonts w:cs="Arial"/>
                <w:color w:val="202020"/>
              </w:rPr>
              <w:t>date of birth (note: evidence of date of birth can be official, such as a birth certificate or where this is not able to be produced, unofficial, such as a doctor’s note attesting to a child’s age).</w:t>
            </w:r>
          </w:p>
          <w:p w:rsidR="00C04038" w:rsidRPr="00C04038" w:rsidRDefault="00C04038" w:rsidP="00C04038">
            <w:pPr>
              <w:numPr>
                <w:ilvl w:val="0"/>
                <w:numId w:val="41"/>
              </w:numPr>
              <w:shd w:val="clear" w:color="auto" w:fill="FFFFFF"/>
              <w:spacing w:before="48" w:after="120"/>
              <w:rPr>
                <w:rFonts w:cs="Arial"/>
                <w:color w:val="202020"/>
              </w:rPr>
            </w:pPr>
            <w:r w:rsidRPr="00C04038">
              <w:rPr>
                <w:rFonts w:cs="Arial"/>
                <w:color w:val="202020"/>
              </w:rPr>
              <w:t>names and addresses of the student and enrolling parent or guardian</w:t>
            </w:r>
          </w:p>
          <w:p w:rsidR="00C04038" w:rsidRPr="00C04038" w:rsidRDefault="00C04038" w:rsidP="00C04038">
            <w:pPr>
              <w:numPr>
                <w:ilvl w:val="0"/>
                <w:numId w:val="41"/>
              </w:numPr>
              <w:shd w:val="clear" w:color="auto" w:fill="FFFFFF"/>
              <w:spacing w:before="48" w:after="120"/>
              <w:rPr>
                <w:rFonts w:cs="Arial"/>
                <w:color w:val="202020"/>
              </w:rPr>
            </w:pPr>
            <w:r w:rsidRPr="00C04038">
              <w:rPr>
                <w:rFonts w:cs="Arial"/>
                <w:color w:val="202020"/>
              </w:rPr>
              <w:t>details of medical and other conditions that may require special consideration</w:t>
            </w:r>
          </w:p>
          <w:p w:rsidR="00C04038" w:rsidRPr="00C04038" w:rsidRDefault="00C04038" w:rsidP="00C04038">
            <w:pPr>
              <w:numPr>
                <w:ilvl w:val="0"/>
                <w:numId w:val="41"/>
              </w:numPr>
              <w:shd w:val="clear" w:color="auto" w:fill="FFFFFF"/>
              <w:spacing w:before="48" w:after="120"/>
              <w:rPr>
                <w:rFonts w:cs="Arial"/>
                <w:color w:val="202020"/>
              </w:rPr>
            </w:pPr>
            <w:r w:rsidRPr="00C04038">
              <w:rPr>
                <w:rFonts w:cs="Arial"/>
                <w:color w:val="202020"/>
              </w:rPr>
              <w:t>emergency telephone numbers, including a nominated doctor.</w:t>
            </w:r>
          </w:p>
          <w:p w:rsidR="00C04038" w:rsidRDefault="00C04038" w:rsidP="00C04038">
            <w:pPr>
              <w:numPr>
                <w:ilvl w:val="0"/>
                <w:numId w:val="41"/>
              </w:numPr>
              <w:shd w:val="clear" w:color="auto" w:fill="FFFFFF"/>
              <w:spacing w:before="48" w:after="120"/>
              <w:rPr>
                <w:rFonts w:cs="Arial"/>
                <w:color w:val="202020"/>
              </w:rPr>
            </w:pPr>
            <w:r w:rsidRPr="00C04038">
              <w:rPr>
                <w:rFonts w:cs="Arial"/>
                <w:color w:val="202020"/>
              </w:rPr>
              <w:lastRenderedPageBreak/>
              <w:t xml:space="preserve">the name of the previous school and the student's current year level, where students transfer from another school. Note: For students transferring from another Victorian government school, data can be imported using CASES21 </w:t>
            </w:r>
          </w:p>
          <w:p w:rsidR="00451810" w:rsidRDefault="00451810" w:rsidP="00C04038">
            <w:pPr>
              <w:rPr>
                <w:b/>
                <w:sz w:val="20"/>
              </w:rPr>
            </w:pPr>
          </w:p>
          <w:p w:rsidR="00451810" w:rsidRPr="00C223A2" w:rsidRDefault="00451810" w:rsidP="00BC3019">
            <w:pPr>
              <w:ind w:left="360"/>
              <w:rPr>
                <w:b/>
                <w:sz w:val="20"/>
              </w:rPr>
            </w:pPr>
          </w:p>
        </w:tc>
      </w:tr>
      <w:tr w:rsidR="00BC3019" w:rsidRPr="00B542B6" w:rsidTr="001158C9">
        <w:tc>
          <w:tcPr>
            <w:tcW w:w="9318" w:type="dxa"/>
            <w:gridSpan w:val="3"/>
            <w:shd w:val="clear" w:color="auto" w:fill="A8D08D" w:themeFill="accent6" w:themeFillTint="99"/>
          </w:tcPr>
          <w:p w:rsidR="00BC3019" w:rsidRPr="00B542B6" w:rsidRDefault="00C04038" w:rsidP="001158C9">
            <w:pPr>
              <w:rPr>
                <w:b/>
              </w:rPr>
            </w:pPr>
            <w:r>
              <w:rPr>
                <w:b/>
                <w:sz w:val="28"/>
              </w:rPr>
              <w:lastRenderedPageBreak/>
              <w:t>IMPLEMENTATION</w:t>
            </w:r>
            <w:r w:rsidR="00203391">
              <w:rPr>
                <w:b/>
                <w:sz w:val="28"/>
              </w:rPr>
              <w:t xml:space="preserve"> AND RECORD KEEPING</w:t>
            </w:r>
            <w:r>
              <w:rPr>
                <w:b/>
                <w:sz w:val="28"/>
              </w:rPr>
              <w:t xml:space="preserve"> (INCLUDING TRANSFERS)</w:t>
            </w:r>
            <w:r w:rsidR="00BC3019" w:rsidRPr="00B542B6">
              <w:rPr>
                <w:b/>
                <w:sz w:val="28"/>
              </w:rPr>
              <w:t>:</w:t>
            </w:r>
          </w:p>
        </w:tc>
      </w:tr>
      <w:tr w:rsidR="00BC3019" w:rsidRPr="00B542B6" w:rsidTr="002811CA">
        <w:tc>
          <w:tcPr>
            <w:tcW w:w="9318" w:type="dxa"/>
            <w:gridSpan w:val="3"/>
            <w:shd w:val="clear" w:color="auto" w:fill="auto"/>
          </w:tcPr>
          <w:p w:rsidR="00C04038" w:rsidRPr="0049441A" w:rsidRDefault="00C04038" w:rsidP="00C04038">
            <w:pPr>
              <w:jc w:val="both"/>
            </w:pPr>
            <w:r w:rsidRPr="0049441A">
              <w:t xml:space="preserve">Before admitting a student schools must: </w:t>
            </w:r>
          </w:p>
          <w:p w:rsidR="00C04038" w:rsidRPr="0049441A" w:rsidRDefault="00C04038" w:rsidP="00203391">
            <w:pPr>
              <w:pStyle w:val="ListParagraph"/>
              <w:numPr>
                <w:ilvl w:val="0"/>
                <w:numId w:val="14"/>
              </w:numPr>
              <w:jc w:val="both"/>
            </w:pPr>
            <w:r w:rsidRPr="0049441A">
              <w:t xml:space="preserve">Collect relevant admission information </w:t>
            </w:r>
          </w:p>
          <w:p w:rsidR="00C04038" w:rsidRPr="0049441A" w:rsidRDefault="00C04038" w:rsidP="00203391">
            <w:pPr>
              <w:pStyle w:val="ListParagraph"/>
              <w:numPr>
                <w:ilvl w:val="0"/>
                <w:numId w:val="14"/>
              </w:numPr>
              <w:jc w:val="both"/>
            </w:pPr>
            <w:r w:rsidRPr="0049441A">
              <w:t xml:space="preserve">Obtain a completed enrolment form if commencing Foundation/Prep or and enrolment into a government school for the first time. Otherwise a school to school transfer will be completed by the administration of both schools. </w:t>
            </w:r>
          </w:p>
          <w:p w:rsidR="00C04038" w:rsidRPr="0049441A" w:rsidRDefault="00C04038" w:rsidP="00203391">
            <w:pPr>
              <w:pStyle w:val="ListParagraph"/>
              <w:numPr>
                <w:ilvl w:val="0"/>
                <w:numId w:val="14"/>
              </w:numPr>
              <w:jc w:val="both"/>
            </w:pPr>
            <w:r w:rsidRPr="0049441A">
              <w:t xml:space="preserve">Provide a privacy notice to the enrolling parent explaining the use to be made of admission information. For sample notices see: Privacy within Department resources </w:t>
            </w:r>
          </w:p>
          <w:p w:rsidR="00C04038" w:rsidRPr="0049441A" w:rsidRDefault="00C04038" w:rsidP="00203391">
            <w:pPr>
              <w:pStyle w:val="ListParagraph"/>
              <w:numPr>
                <w:ilvl w:val="0"/>
                <w:numId w:val="14"/>
              </w:numPr>
              <w:jc w:val="both"/>
            </w:pPr>
            <w:r w:rsidRPr="0049441A">
              <w:t xml:space="preserve">Collect and record an immunisation status certificate – primary students. </w:t>
            </w:r>
          </w:p>
          <w:p w:rsidR="00C04038" w:rsidRPr="0049441A" w:rsidRDefault="00C04038" w:rsidP="00C04038">
            <w:pPr>
              <w:jc w:val="both"/>
            </w:pPr>
          </w:p>
          <w:p w:rsidR="00C04038" w:rsidRPr="0049441A" w:rsidRDefault="00C04038" w:rsidP="00C04038">
            <w:pPr>
              <w:jc w:val="both"/>
            </w:pPr>
            <w:r w:rsidRPr="0049441A">
              <w:t>All children who are eligible to attend a Victorian Government school are welcome to attend our school.</w:t>
            </w:r>
          </w:p>
          <w:p w:rsidR="00C04038" w:rsidRPr="0049441A" w:rsidRDefault="00C04038" w:rsidP="00203391">
            <w:pPr>
              <w:numPr>
                <w:ilvl w:val="0"/>
                <w:numId w:val="14"/>
              </w:numPr>
              <w:jc w:val="both"/>
            </w:pPr>
            <w:r w:rsidRPr="0049441A">
              <w:t>Students enrolling at Aldercourt Primary School as a Foundation (Prep) intake will be required to provide proof of age (indicating they have turned 5 years of age by the 30</w:t>
            </w:r>
            <w:r w:rsidRPr="0049441A">
              <w:rPr>
                <w:vertAlign w:val="superscript"/>
              </w:rPr>
              <w:t>th</w:t>
            </w:r>
            <w:r w:rsidRPr="0049441A">
              <w:t xml:space="preserve"> April of that year) and an immunisation certificate</w:t>
            </w:r>
          </w:p>
          <w:p w:rsidR="00C04038" w:rsidRPr="0049441A" w:rsidRDefault="00C04038" w:rsidP="00203391">
            <w:pPr>
              <w:numPr>
                <w:ilvl w:val="0"/>
                <w:numId w:val="14"/>
              </w:numPr>
              <w:jc w:val="both"/>
            </w:pPr>
            <w:r w:rsidRPr="0049441A">
              <w:t>A child who is less than the minimum age of entry for Victorian schools but has transferred from an interstate school is eligible for enrolment.  Evidence of age and full-time enrolment at the interstate school must be provided.</w:t>
            </w:r>
          </w:p>
          <w:p w:rsidR="00C04038" w:rsidRPr="0049441A" w:rsidRDefault="00C04038" w:rsidP="00203391">
            <w:pPr>
              <w:numPr>
                <w:ilvl w:val="0"/>
                <w:numId w:val="14"/>
              </w:numPr>
              <w:jc w:val="both"/>
            </w:pPr>
            <w:r w:rsidRPr="0049441A">
              <w:t>Other parents seeking early age entry for their children must make a written application to the Regional Director.</w:t>
            </w:r>
          </w:p>
          <w:p w:rsidR="00C04038" w:rsidRPr="0049441A" w:rsidRDefault="00C04038" w:rsidP="00203391">
            <w:pPr>
              <w:numPr>
                <w:ilvl w:val="0"/>
                <w:numId w:val="14"/>
              </w:numPr>
              <w:jc w:val="both"/>
            </w:pPr>
            <w:r w:rsidRPr="0049441A">
              <w:t>Information regarding the enrolment of overseas students can be obtained from the International Students Unit (03) 9637 2202.</w:t>
            </w:r>
          </w:p>
          <w:p w:rsidR="00C04038" w:rsidRPr="0049441A" w:rsidRDefault="00C04038" w:rsidP="00203391">
            <w:pPr>
              <w:numPr>
                <w:ilvl w:val="0"/>
                <w:numId w:val="14"/>
              </w:numPr>
              <w:jc w:val="both"/>
            </w:pPr>
            <w:r w:rsidRPr="0049441A">
              <w:t>Students with Disabilities will be enrolled along with all other eligible children</w:t>
            </w:r>
          </w:p>
          <w:p w:rsidR="00C04038" w:rsidRPr="0049441A" w:rsidRDefault="00C04038" w:rsidP="00203391">
            <w:pPr>
              <w:numPr>
                <w:ilvl w:val="0"/>
                <w:numId w:val="14"/>
              </w:numPr>
              <w:jc w:val="both"/>
            </w:pPr>
            <w:r w:rsidRPr="0049441A">
              <w:t>All enrolments will require the completion of the (Department of Education and Training) DET ‘Confidential Student Information Enrolment Form’, with details entered on CASES21 by Student Administration Officers.</w:t>
            </w:r>
          </w:p>
          <w:p w:rsidR="00C04038" w:rsidRPr="0049441A" w:rsidRDefault="00C04038" w:rsidP="00203391">
            <w:pPr>
              <w:numPr>
                <w:ilvl w:val="0"/>
                <w:numId w:val="14"/>
              </w:numPr>
              <w:jc w:val="both"/>
            </w:pPr>
            <w:r w:rsidRPr="0049441A">
              <w:t>Students wishing to enrol at our school from a neighbouring school will be able to do so at the discretion of the Principal.</w:t>
            </w:r>
          </w:p>
          <w:p w:rsidR="00C04038" w:rsidRPr="00203391" w:rsidRDefault="00C04038" w:rsidP="00203391">
            <w:pPr>
              <w:numPr>
                <w:ilvl w:val="0"/>
                <w:numId w:val="14"/>
              </w:numPr>
              <w:jc w:val="both"/>
            </w:pPr>
            <w:r w:rsidRPr="0049441A">
              <w:t xml:space="preserve">A Principal Class Officer or nominated personnel will contact the previous schools of all students seeking transfers to discuss the circumstances of the transfer, to seek a transfer note or an immunisation certificate (if enrolling), and to discuss any academic or behavioural matters. The principal has the authority to defer admission in order that </w:t>
            </w:r>
            <w:r w:rsidRPr="00203391">
              <w:t>enquiries of the previous school are carried out in the interests of the student.</w:t>
            </w:r>
          </w:p>
          <w:p w:rsidR="00C04038" w:rsidRPr="00203391" w:rsidRDefault="00C04038" w:rsidP="00203391">
            <w:pPr>
              <w:numPr>
                <w:ilvl w:val="0"/>
                <w:numId w:val="14"/>
              </w:numPr>
              <w:jc w:val="both"/>
            </w:pPr>
            <w:r w:rsidRPr="00203391">
              <w:t>Students will be allocated to classes according to a combination of class size and student need.</w:t>
            </w:r>
          </w:p>
          <w:p w:rsidR="0049441A" w:rsidRPr="00203391" w:rsidRDefault="00C04038" w:rsidP="00203391">
            <w:pPr>
              <w:numPr>
                <w:ilvl w:val="0"/>
                <w:numId w:val="14"/>
              </w:numPr>
              <w:jc w:val="both"/>
              <w:rPr>
                <w:rFonts w:cs="Arial"/>
                <w:color w:val="202020"/>
              </w:rPr>
            </w:pPr>
            <w:r w:rsidRPr="00203391">
              <w:t>Aldercourt Primary School will provide a form to parents regarding contact details and other required documentation about the student fo</w:t>
            </w:r>
            <w:r w:rsidR="0049441A" w:rsidRPr="00203391">
              <w:t>r any transfers between schools and an explanation to the parent enrolling the student as to how this information is used.</w:t>
            </w:r>
            <w:r w:rsidR="0049441A" w:rsidRPr="00203391">
              <w:rPr>
                <w:rFonts w:cs="Arial"/>
                <w:color w:val="202020"/>
              </w:rPr>
              <w:t xml:space="preserve"> </w:t>
            </w:r>
          </w:p>
          <w:p w:rsidR="00C04038" w:rsidRPr="00203391" w:rsidRDefault="00C04038" w:rsidP="00203391">
            <w:pPr>
              <w:numPr>
                <w:ilvl w:val="0"/>
                <w:numId w:val="14"/>
              </w:numPr>
              <w:jc w:val="both"/>
            </w:pPr>
            <w:r w:rsidRPr="00203391">
              <w:t>Aldercourt Primary School will make contact with the student’s previous school (where applicable) to gain assist with the transition, academic and social needs of the student.</w:t>
            </w:r>
          </w:p>
          <w:p w:rsidR="00203391" w:rsidRPr="00203391" w:rsidRDefault="00203391" w:rsidP="00203391">
            <w:pPr>
              <w:jc w:val="both"/>
            </w:pPr>
          </w:p>
          <w:p w:rsidR="00203391" w:rsidRPr="00203391" w:rsidRDefault="00203391" w:rsidP="00203391">
            <w:pPr>
              <w:jc w:val="both"/>
            </w:pPr>
            <w:r w:rsidRPr="00203391">
              <w:t>The school will:</w:t>
            </w:r>
          </w:p>
          <w:p w:rsidR="00203391" w:rsidRPr="00203391" w:rsidRDefault="00203391" w:rsidP="00203391">
            <w:pPr>
              <w:numPr>
                <w:ilvl w:val="0"/>
                <w:numId w:val="14"/>
              </w:numPr>
              <w:shd w:val="clear" w:color="auto" w:fill="FFFFFF"/>
              <w:spacing w:before="48" w:after="120"/>
              <w:rPr>
                <w:rFonts w:eastAsia="Times New Roman" w:cs="Arial"/>
                <w:lang w:eastAsia="en-AU"/>
              </w:rPr>
            </w:pPr>
            <w:r w:rsidRPr="00203391">
              <w:rPr>
                <w:rFonts w:eastAsia="Times New Roman" w:cs="Arial"/>
                <w:lang w:eastAsia="en-AU"/>
              </w:rPr>
              <w:t xml:space="preserve">keep copies of sighted documents </w:t>
            </w:r>
          </w:p>
          <w:p w:rsidR="00203391" w:rsidRPr="00203391" w:rsidRDefault="00203391" w:rsidP="00203391">
            <w:pPr>
              <w:numPr>
                <w:ilvl w:val="0"/>
                <w:numId w:val="14"/>
              </w:numPr>
              <w:shd w:val="clear" w:color="auto" w:fill="FFFFFF"/>
              <w:spacing w:before="48" w:after="120"/>
              <w:rPr>
                <w:rFonts w:eastAsia="Times New Roman" w:cs="Arial"/>
                <w:lang w:eastAsia="en-AU"/>
              </w:rPr>
            </w:pPr>
            <w:r w:rsidRPr="00203391">
              <w:rPr>
                <w:rFonts w:eastAsia="Times New Roman" w:cs="Arial"/>
                <w:lang w:eastAsia="en-AU"/>
              </w:rPr>
              <w:t>verify changes to student enrolment names</w:t>
            </w:r>
          </w:p>
          <w:p w:rsidR="00203391" w:rsidRPr="00203391" w:rsidRDefault="00203391" w:rsidP="00203391">
            <w:pPr>
              <w:numPr>
                <w:ilvl w:val="0"/>
                <w:numId w:val="14"/>
              </w:numPr>
              <w:shd w:val="clear" w:color="auto" w:fill="FFFFFF"/>
              <w:spacing w:before="48" w:after="120"/>
              <w:rPr>
                <w:rFonts w:eastAsia="Times New Roman" w:cs="Arial"/>
                <w:lang w:eastAsia="en-AU"/>
              </w:rPr>
            </w:pPr>
            <w:r w:rsidRPr="00203391">
              <w:rPr>
                <w:rFonts w:eastAsia="Times New Roman" w:cs="Arial"/>
                <w:lang w:eastAsia="en-AU"/>
              </w:rPr>
              <w:lastRenderedPageBreak/>
              <w:t>maintain and update student details obtained on enrolment</w:t>
            </w:r>
          </w:p>
          <w:p w:rsidR="00203391" w:rsidRPr="00203391" w:rsidRDefault="00203391" w:rsidP="00613CAD">
            <w:pPr>
              <w:numPr>
                <w:ilvl w:val="0"/>
                <w:numId w:val="14"/>
              </w:numPr>
              <w:shd w:val="clear" w:color="auto" w:fill="FFFFFF"/>
              <w:spacing w:before="48" w:after="360"/>
              <w:rPr>
                <w:rFonts w:eastAsia="Times New Roman" w:cs="Arial"/>
                <w:lang w:eastAsia="en-AU"/>
              </w:rPr>
            </w:pPr>
            <w:r w:rsidRPr="00203391">
              <w:rPr>
                <w:rFonts w:eastAsia="Times New Roman" w:cs="Arial"/>
                <w:lang w:eastAsia="en-AU"/>
              </w:rPr>
              <w:t>keep all information confidential and managed in accordance with; the Department’s privacy policy and Victorian privacy laws.</w:t>
            </w:r>
          </w:p>
          <w:p w:rsidR="00203391" w:rsidRPr="00203391" w:rsidRDefault="00203391" w:rsidP="00613CAD">
            <w:pPr>
              <w:numPr>
                <w:ilvl w:val="0"/>
                <w:numId w:val="14"/>
              </w:numPr>
              <w:shd w:val="clear" w:color="auto" w:fill="FFFFFF"/>
              <w:spacing w:before="48" w:after="360"/>
              <w:rPr>
                <w:rFonts w:eastAsia="Times New Roman" w:cs="Arial"/>
                <w:lang w:eastAsia="en-AU"/>
              </w:rPr>
            </w:pPr>
            <w:r w:rsidRPr="00203391">
              <w:rPr>
                <w:rFonts w:eastAsia="Times New Roman" w:cs="Arial"/>
                <w:lang w:eastAsia="en-AU"/>
              </w:rPr>
              <w:t>Assign a Victorian Student Number (VSN) at the initial enrolment which is allocated to a student in the name certified in admission documents. When students transfer between schools, the name will remain as the name attached to the VSN, unless new legal documentation with an amended name is provided</w:t>
            </w:r>
          </w:p>
          <w:p w:rsidR="00203391" w:rsidRPr="0049441A" w:rsidRDefault="00203391" w:rsidP="00203391">
            <w:pPr>
              <w:ind w:left="709"/>
              <w:jc w:val="both"/>
            </w:pPr>
          </w:p>
          <w:p w:rsidR="00BC3019" w:rsidRPr="00C223A2" w:rsidRDefault="00BC3019" w:rsidP="00BC3019">
            <w:pPr>
              <w:ind w:left="360"/>
              <w:rPr>
                <w:b/>
                <w:sz w:val="20"/>
              </w:rPr>
            </w:pPr>
          </w:p>
        </w:tc>
      </w:tr>
      <w:tr w:rsidR="00B83C4B" w:rsidRPr="00B542B6" w:rsidTr="0059644C">
        <w:tc>
          <w:tcPr>
            <w:tcW w:w="9318" w:type="dxa"/>
            <w:gridSpan w:val="3"/>
            <w:shd w:val="clear" w:color="auto" w:fill="A8D08D" w:themeFill="accent6" w:themeFillTint="99"/>
          </w:tcPr>
          <w:p w:rsidR="00B83C4B" w:rsidRPr="00B542B6" w:rsidRDefault="00B83C4B" w:rsidP="0059644C">
            <w:pPr>
              <w:rPr>
                <w:b/>
              </w:rPr>
            </w:pPr>
            <w:r>
              <w:rPr>
                <w:b/>
                <w:sz w:val="28"/>
              </w:rPr>
              <w:lastRenderedPageBreak/>
              <w:t>ENROLMENT PACKS:</w:t>
            </w:r>
          </w:p>
        </w:tc>
      </w:tr>
      <w:tr w:rsidR="00B83C4B" w:rsidRPr="00B542B6" w:rsidTr="002811CA">
        <w:tc>
          <w:tcPr>
            <w:tcW w:w="9318" w:type="dxa"/>
            <w:gridSpan w:val="3"/>
            <w:shd w:val="clear" w:color="auto" w:fill="auto"/>
          </w:tcPr>
          <w:p w:rsidR="00B83C4B" w:rsidRDefault="00B83C4B" w:rsidP="00C04038">
            <w:pPr>
              <w:jc w:val="both"/>
            </w:pPr>
            <w:r>
              <w:t>Aldercourt Primary School provides all families with enrolment packs when new to the school and annually the school enrolment permission forms.</w:t>
            </w:r>
          </w:p>
          <w:p w:rsidR="00B83C4B" w:rsidRDefault="00B83C4B" w:rsidP="00C04038">
            <w:pPr>
              <w:jc w:val="both"/>
            </w:pPr>
          </w:p>
          <w:p w:rsidR="00B83C4B" w:rsidRDefault="00B83C4B" w:rsidP="00C04038">
            <w:pPr>
              <w:jc w:val="both"/>
            </w:pPr>
            <w:r>
              <w:t>Please see below the 2017 School Enrolment Permission forms:</w:t>
            </w:r>
          </w:p>
          <w:p w:rsidR="00B83C4B" w:rsidRDefault="00B83C4B" w:rsidP="00C04038">
            <w:pPr>
              <w:jc w:val="both"/>
            </w:pPr>
          </w:p>
          <w:p w:rsidR="00B83C4B" w:rsidRPr="0049441A" w:rsidRDefault="00B83C4B" w:rsidP="00C04038">
            <w:pPr>
              <w:jc w:val="both"/>
            </w:pPr>
          </w:p>
        </w:tc>
      </w:tr>
    </w:tbl>
    <w:p w:rsidR="00B83C4B" w:rsidRDefault="00B83C4B">
      <w:pPr>
        <w:rPr>
          <w:rFonts w:ascii="Arial" w:hAnsi="Arial" w:cs="Arial"/>
          <w:color w:val="202020"/>
        </w:rPr>
      </w:pPr>
    </w:p>
    <w:p w:rsidR="00B83C4B" w:rsidRDefault="00B83C4B">
      <w:pPr>
        <w:rPr>
          <w:rFonts w:ascii="Arial" w:hAnsi="Arial" w:cs="Arial"/>
          <w:color w:val="202020"/>
        </w:rPr>
      </w:pPr>
    </w:p>
    <w:p w:rsidR="00B83C4B" w:rsidRDefault="00B83C4B">
      <w:pPr>
        <w:rPr>
          <w:rFonts w:ascii="Arial" w:hAnsi="Arial" w:cs="Arial"/>
          <w:color w:val="202020"/>
        </w:rPr>
      </w:pPr>
    </w:p>
    <w:p w:rsidR="00B83C4B" w:rsidRDefault="00B83C4B">
      <w:pPr>
        <w:rPr>
          <w:rFonts w:ascii="Arial" w:hAnsi="Arial" w:cs="Arial"/>
          <w:color w:val="202020"/>
        </w:rPr>
      </w:pPr>
    </w:p>
    <w:p w:rsidR="00B83C4B" w:rsidRDefault="00B83C4B" w:rsidP="00B83C4B">
      <w:pPr>
        <w:spacing w:line="240" w:lineRule="auto"/>
        <w:rPr>
          <w:b/>
          <w:bCs/>
          <w:sz w:val="24"/>
          <w:szCs w:val="24"/>
        </w:rPr>
      </w:pPr>
    </w:p>
    <w:p w:rsidR="00B83C4B" w:rsidRDefault="00B83C4B" w:rsidP="00B83C4B">
      <w:pPr>
        <w:spacing w:after="200" w:line="276" w:lineRule="auto"/>
        <w:rPr>
          <w:rFonts w:eastAsia="Calibri" w:cs="Arial"/>
          <w:sz w:val="24"/>
          <w:szCs w:val="24"/>
        </w:rPr>
      </w:pPr>
    </w:p>
    <w:p w:rsidR="00385F86" w:rsidRDefault="00385F86" w:rsidP="00B83C4B">
      <w:pPr>
        <w:spacing w:after="200" w:line="276" w:lineRule="auto"/>
        <w:rPr>
          <w:rFonts w:eastAsia="Calibri" w:cs="Arial"/>
          <w:sz w:val="24"/>
          <w:szCs w:val="24"/>
        </w:rPr>
      </w:pPr>
    </w:p>
    <w:p w:rsidR="00385F86" w:rsidRDefault="00385F86" w:rsidP="00B83C4B">
      <w:pPr>
        <w:spacing w:after="200" w:line="276" w:lineRule="auto"/>
        <w:rPr>
          <w:rFonts w:eastAsia="Calibri" w:cs="Arial"/>
          <w:sz w:val="24"/>
          <w:szCs w:val="24"/>
        </w:rPr>
      </w:pPr>
    </w:p>
    <w:p w:rsidR="00385F86" w:rsidRDefault="00385F86" w:rsidP="00B83C4B">
      <w:pPr>
        <w:spacing w:after="200" w:line="276" w:lineRule="auto"/>
        <w:rPr>
          <w:rFonts w:eastAsia="Calibri" w:cs="Arial"/>
          <w:sz w:val="24"/>
          <w:szCs w:val="24"/>
        </w:rPr>
      </w:pPr>
    </w:p>
    <w:p w:rsidR="00385F86" w:rsidRDefault="00385F86" w:rsidP="00B83C4B">
      <w:pPr>
        <w:spacing w:after="200" w:line="276" w:lineRule="auto"/>
        <w:rPr>
          <w:rFonts w:eastAsia="Calibri" w:cs="Arial"/>
          <w:sz w:val="24"/>
          <w:szCs w:val="24"/>
        </w:rPr>
      </w:pPr>
    </w:p>
    <w:p w:rsidR="00385F86" w:rsidRDefault="00385F86" w:rsidP="00B83C4B">
      <w:pPr>
        <w:spacing w:after="200" w:line="276" w:lineRule="auto"/>
        <w:rPr>
          <w:rFonts w:eastAsia="Calibri" w:cs="Arial"/>
          <w:sz w:val="24"/>
          <w:szCs w:val="24"/>
        </w:rPr>
      </w:pPr>
    </w:p>
    <w:p w:rsidR="00385F86" w:rsidRDefault="00385F86" w:rsidP="00B83C4B">
      <w:pPr>
        <w:spacing w:after="200" w:line="276" w:lineRule="auto"/>
        <w:rPr>
          <w:rFonts w:eastAsia="Calibri" w:cs="Arial"/>
          <w:sz w:val="24"/>
          <w:szCs w:val="24"/>
        </w:rPr>
      </w:pPr>
    </w:p>
    <w:p w:rsidR="00385F86" w:rsidRDefault="00385F86" w:rsidP="00B83C4B">
      <w:pPr>
        <w:spacing w:after="200" w:line="276" w:lineRule="auto"/>
        <w:rPr>
          <w:rFonts w:eastAsia="Calibri" w:cs="Arial"/>
          <w:sz w:val="24"/>
          <w:szCs w:val="24"/>
        </w:rPr>
      </w:pPr>
    </w:p>
    <w:p w:rsidR="00385F86" w:rsidRDefault="00385F86" w:rsidP="00B83C4B">
      <w:pPr>
        <w:spacing w:after="200" w:line="276" w:lineRule="auto"/>
        <w:rPr>
          <w:rFonts w:eastAsia="Calibri" w:cs="Arial"/>
          <w:sz w:val="24"/>
          <w:szCs w:val="24"/>
        </w:rPr>
      </w:pPr>
    </w:p>
    <w:p w:rsidR="00385F86" w:rsidRDefault="00385F86" w:rsidP="00B83C4B">
      <w:pPr>
        <w:spacing w:after="200" w:line="276" w:lineRule="auto"/>
        <w:rPr>
          <w:rFonts w:eastAsia="Calibri" w:cs="Arial"/>
          <w:sz w:val="24"/>
          <w:szCs w:val="24"/>
        </w:rPr>
      </w:pPr>
    </w:p>
    <w:p w:rsidR="00385F86" w:rsidRDefault="00385F86" w:rsidP="00B83C4B">
      <w:pPr>
        <w:spacing w:after="200" w:line="276" w:lineRule="auto"/>
        <w:rPr>
          <w:rFonts w:eastAsia="Calibri" w:cs="Arial"/>
          <w:sz w:val="24"/>
          <w:szCs w:val="24"/>
        </w:rPr>
      </w:pPr>
    </w:p>
    <w:p w:rsidR="00B83C4B" w:rsidRDefault="00B83C4B" w:rsidP="00B83C4B">
      <w:pPr>
        <w:spacing w:after="200" w:line="276" w:lineRule="auto"/>
        <w:rPr>
          <w:rFonts w:eastAsia="Calibri" w:cs="Arial"/>
          <w:sz w:val="24"/>
          <w:szCs w:val="24"/>
        </w:rPr>
      </w:pPr>
      <w:r>
        <w:rPr>
          <w:b/>
          <w:bCs/>
          <w:noProof/>
          <w:sz w:val="24"/>
          <w:szCs w:val="24"/>
          <w:lang w:eastAsia="en-AU"/>
        </w:rPr>
        <w:lastRenderedPageBreak/>
        <w:drawing>
          <wp:inline distT="0" distB="0" distL="0" distR="0" wp14:anchorId="3018A350" wp14:editId="3C3DFCD2">
            <wp:extent cx="1777927"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dercourt P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6630" cy="866143"/>
                    </a:xfrm>
                    <a:prstGeom prst="rect">
                      <a:avLst/>
                    </a:prstGeom>
                  </pic:spPr>
                </pic:pic>
              </a:graphicData>
            </a:graphic>
          </wp:inline>
        </w:drawing>
      </w:r>
    </w:p>
    <w:p w:rsidR="00B83C4B" w:rsidRDefault="00B83C4B" w:rsidP="00B83C4B">
      <w:pPr>
        <w:spacing w:after="200" w:line="276" w:lineRule="auto"/>
        <w:rPr>
          <w:rFonts w:eastAsia="Calibri" w:cs="Arial"/>
          <w:sz w:val="24"/>
          <w:szCs w:val="24"/>
        </w:rPr>
      </w:pPr>
    </w:p>
    <w:p w:rsidR="00B83C4B" w:rsidRDefault="00B83C4B" w:rsidP="00B83C4B">
      <w:pPr>
        <w:spacing w:after="200" w:line="276" w:lineRule="auto"/>
        <w:rPr>
          <w:rFonts w:eastAsia="Calibri" w:cs="Arial"/>
          <w:sz w:val="24"/>
          <w:szCs w:val="24"/>
        </w:rPr>
      </w:pPr>
    </w:p>
    <w:p w:rsidR="00B83C4B" w:rsidRPr="00C71166" w:rsidRDefault="00B83C4B" w:rsidP="00B83C4B">
      <w:pPr>
        <w:spacing w:after="200" w:line="276" w:lineRule="auto"/>
        <w:rPr>
          <w:rFonts w:eastAsia="Calibri" w:cs="Arial"/>
          <w:sz w:val="24"/>
          <w:szCs w:val="24"/>
        </w:rPr>
      </w:pPr>
    </w:p>
    <w:p w:rsidR="00B83C4B" w:rsidRPr="00C71166" w:rsidRDefault="00B83C4B" w:rsidP="00B83C4B">
      <w:pPr>
        <w:spacing w:after="200" w:line="276" w:lineRule="auto"/>
        <w:rPr>
          <w:rFonts w:eastAsia="Calibri" w:cs="Arial"/>
          <w:sz w:val="24"/>
          <w:szCs w:val="24"/>
        </w:rPr>
      </w:pPr>
      <w:r w:rsidRPr="00C71166">
        <w:rPr>
          <w:rFonts w:eastAsia="Calibri" w:cs="Arial"/>
          <w:sz w:val="24"/>
          <w:szCs w:val="24"/>
        </w:rPr>
        <w:t>Dear Parents/Guardians,</w:t>
      </w:r>
    </w:p>
    <w:p w:rsidR="00B83C4B" w:rsidRPr="00C71166" w:rsidRDefault="00B83C4B" w:rsidP="00B83C4B">
      <w:pPr>
        <w:spacing w:after="200" w:line="276" w:lineRule="auto"/>
        <w:rPr>
          <w:rFonts w:eastAsia="Calibri" w:cs="Arial"/>
          <w:sz w:val="24"/>
          <w:szCs w:val="24"/>
        </w:rPr>
      </w:pPr>
    </w:p>
    <w:p w:rsidR="00B83C4B" w:rsidRPr="00C71166" w:rsidRDefault="00B83C4B" w:rsidP="00B83C4B">
      <w:pPr>
        <w:spacing w:after="200" w:line="276" w:lineRule="auto"/>
        <w:rPr>
          <w:rFonts w:eastAsia="Calibri" w:cs="Arial"/>
          <w:sz w:val="24"/>
          <w:szCs w:val="24"/>
        </w:rPr>
      </w:pPr>
      <w:r w:rsidRPr="00C71166">
        <w:rPr>
          <w:rFonts w:eastAsia="Calibri" w:cs="Arial"/>
          <w:sz w:val="24"/>
          <w:szCs w:val="24"/>
        </w:rPr>
        <w:t>As a part of our start of year process we need to make sure that our records are up to date. It is important that we keep our data base up to date in case of emergencies.</w:t>
      </w:r>
    </w:p>
    <w:p w:rsidR="00B83C4B" w:rsidRPr="00C71166" w:rsidRDefault="00B83C4B" w:rsidP="00B83C4B">
      <w:pPr>
        <w:spacing w:after="200" w:line="276" w:lineRule="auto"/>
        <w:rPr>
          <w:rFonts w:eastAsia="Calibri" w:cs="Arial"/>
          <w:sz w:val="24"/>
          <w:szCs w:val="24"/>
        </w:rPr>
      </w:pPr>
      <w:r w:rsidRPr="00C71166">
        <w:rPr>
          <w:rFonts w:eastAsia="Calibri" w:cs="Arial"/>
          <w:sz w:val="24"/>
          <w:szCs w:val="24"/>
        </w:rPr>
        <w:t>The forms included in this pack are:</w:t>
      </w:r>
    </w:p>
    <w:p w:rsidR="00B83C4B" w:rsidRPr="00C71166" w:rsidRDefault="00B83C4B" w:rsidP="00B83C4B">
      <w:pPr>
        <w:spacing w:after="200" w:line="276" w:lineRule="auto"/>
        <w:rPr>
          <w:rFonts w:eastAsia="Calibri" w:cs="Arial"/>
          <w:i/>
          <w:sz w:val="24"/>
          <w:szCs w:val="24"/>
        </w:rPr>
      </w:pPr>
      <w:r w:rsidRPr="00C71166">
        <w:rPr>
          <w:rFonts w:eastAsia="Calibri" w:cs="Arial"/>
          <w:i/>
          <w:sz w:val="24"/>
          <w:szCs w:val="24"/>
        </w:rPr>
        <w:t xml:space="preserve">Publication Permission </w:t>
      </w:r>
    </w:p>
    <w:p w:rsidR="00B83C4B" w:rsidRPr="00C71166" w:rsidRDefault="00B83C4B" w:rsidP="00B83C4B">
      <w:pPr>
        <w:spacing w:after="200" w:line="276" w:lineRule="auto"/>
        <w:rPr>
          <w:rFonts w:eastAsia="Calibri" w:cs="Arial"/>
          <w:i/>
          <w:sz w:val="24"/>
          <w:szCs w:val="24"/>
        </w:rPr>
      </w:pPr>
      <w:r w:rsidRPr="00C71166">
        <w:rPr>
          <w:rFonts w:eastAsia="Calibri" w:cs="Arial"/>
          <w:i/>
          <w:sz w:val="24"/>
          <w:szCs w:val="24"/>
        </w:rPr>
        <w:t>Movie Permission</w:t>
      </w:r>
    </w:p>
    <w:p w:rsidR="00B83C4B" w:rsidRPr="00C71166" w:rsidRDefault="00B83C4B" w:rsidP="00B83C4B">
      <w:pPr>
        <w:spacing w:after="200" w:line="276" w:lineRule="auto"/>
        <w:rPr>
          <w:rFonts w:eastAsia="Calibri" w:cs="Arial"/>
          <w:i/>
          <w:sz w:val="24"/>
          <w:szCs w:val="24"/>
        </w:rPr>
      </w:pPr>
      <w:r w:rsidRPr="00C71166">
        <w:rPr>
          <w:rFonts w:eastAsia="Calibri" w:cs="Arial"/>
          <w:i/>
          <w:sz w:val="24"/>
          <w:szCs w:val="24"/>
        </w:rPr>
        <w:t>Local Excursions Permission</w:t>
      </w:r>
    </w:p>
    <w:p w:rsidR="00B83C4B" w:rsidRPr="00C71166" w:rsidRDefault="00B83C4B" w:rsidP="00B83C4B">
      <w:pPr>
        <w:spacing w:after="200" w:line="276" w:lineRule="auto"/>
        <w:rPr>
          <w:rFonts w:eastAsia="Calibri" w:cs="Arial"/>
          <w:i/>
          <w:sz w:val="24"/>
          <w:szCs w:val="24"/>
        </w:rPr>
      </w:pPr>
      <w:r w:rsidRPr="00C71166">
        <w:rPr>
          <w:rFonts w:eastAsia="Calibri" w:cs="Arial"/>
          <w:i/>
          <w:sz w:val="24"/>
          <w:szCs w:val="24"/>
        </w:rPr>
        <w:t xml:space="preserve">Head Lice check permission </w:t>
      </w:r>
    </w:p>
    <w:p w:rsidR="00B83C4B" w:rsidRPr="00C71166" w:rsidRDefault="00B83C4B" w:rsidP="00B83C4B">
      <w:pPr>
        <w:spacing w:after="200" w:line="276" w:lineRule="auto"/>
        <w:rPr>
          <w:rFonts w:eastAsia="Calibri" w:cs="Arial"/>
          <w:i/>
          <w:sz w:val="24"/>
          <w:szCs w:val="24"/>
        </w:rPr>
      </w:pPr>
      <w:r w:rsidRPr="00C71166">
        <w:rPr>
          <w:rFonts w:eastAsia="Calibri" w:cs="Arial"/>
          <w:i/>
          <w:sz w:val="24"/>
          <w:szCs w:val="24"/>
        </w:rPr>
        <w:t>Computer usage &amp; Internet agreement</w:t>
      </w:r>
    </w:p>
    <w:p w:rsidR="00B83C4B" w:rsidRPr="00C71166" w:rsidRDefault="00B83C4B" w:rsidP="00B83C4B">
      <w:pPr>
        <w:spacing w:after="200" w:line="276" w:lineRule="auto"/>
        <w:rPr>
          <w:rFonts w:eastAsia="Calibri" w:cs="Arial"/>
          <w:szCs w:val="24"/>
        </w:rPr>
      </w:pPr>
      <w:r w:rsidRPr="00C71166">
        <w:rPr>
          <w:rFonts w:eastAsia="Calibri" w:cs="Arial"/>
          <w:i/>
          <w:sz w:val="24"/>
          <w:szCs w:val="24"/>
        </w:rPr>
        <w:t>Medical Conditions</w:t>
      </w:r>
      <w:r w:rsidRPr="00C71166">
        <w:rPr>
          <w:rFonts w:eastAsia="Calibri" w:cs="Arial"/>
          <w:sz w:val="24"/>
          <w:szCs w:val="24"/>
        </w:rPr>
        <w:t xml:space="preserve"> </w:t>
      </w:r>
      <w:r w:rsidRPr="00C71166">
        <w:rPr>
          <w:rFonts w:eastAsia="Calibri" w:cs="Arial"/>
          <w:szCs w:val="24"/>
        </w:rPr>
        <w:t>(other than the Asthma Care Plan for schools which is available at the office)</w:t>
      </w:r>
    </w:p>
    <w:p w:rsidR="00B83C4B" w:rsidRDefault="00B83C4B" w:rsidP="00B83C4B">
      <w:pPr>
        <w:spacing w:after="200" w:line="276" w:lineRule="auto"/>
        <w:rPr>
          <w:rFonts w:eastAsia="Calibri" w:cs="Arial"/>
          <w:sz w:val="24"/>
          <w:szCs w:val="24"/>
        </w:rPr>
      </w:pPr>
    </w:p>
    <w:p w:rsidR="00B83C4B" w:rsidRPr="00C71166" w:rsidRDefault="00B83C4B" w:rsidP="00B83C4B">
      <w:pPr>
        <w:spacing w:after="200" w:line="276" w:lineRule="auto"/>
        <w:rPr>
          <w:rFonts w:eastAsia="Calibri" w:cs="Arial"/>
          <w:sz w:val="24"/>
          <w:szCs w:val="24"/>
        </w:rPr>
      </w:pPr>
    </w:p>
    <w:p w:rsidR="00B83C4B" w:rsidRPr="00C71166" w:rsidRDefault="00B83C4B" w:rsidP="00B83C4B">
      <w:pPr>
        <w:spacing w:after="200" w:line="276" w:lineRule="auto"/>
        <w:rPr>
          <w:rFonts w:eastAsia="Calibri" w:cs="Arial"/>
          <w:sz w:val="24"/>
          <w:szCs w:val="24"/>
        </w:rPr>
      </w:pPr>
    </w:p>
    <w:p w:rsidR="00B83C4B" w:rsidRPr="00C71166" w:rsidRDefault="00B83C4B" w:rsidP="00B83C4B">
      <w:pPr>
        <w:spacing w:after="200" w:line="276" w:lineRule="auto"/>
        <w:rPr>
          <w:rFonts w:eastAsia="Calibri" w:cs="Arial"/>
          <w:sz w:val="24"/>
          <w:szCs w:val="24"/>
        </w:rPr>
      </w:pPr>
      <w:r w:rsidRPr="00C71166">
        <w:rPr>
          <w:rFonts w:eastAsia="Calibri" w:cs="Arial"/>
          <w:sz w:val="24"/>
          <w:szCs w:val="24"/>
        </w:rPr>
        <w:t>Thank you for your support in completing these forms,</w:t>
      </w:r>
    </w:p>
    <w:p w:rsidR="00B83C4B" w:rsidRPr="00C71166" w:rsidRDefault="00B83C4B" w:rsidP="00B83C4B">
      <w:pPr>
        <w:spacing w:line="276" w:lineRule="auto"/>
        <w:rPr>
          <w:rFonts w:eastAsia="Calibri" w:cs="Arial"/>
          <w:sz w:val="24"/>
          <w:szCs w:val="24"/>
        </w:rPr>
      </w:pPr>
    </w:p>
    <w:p w:rsidR="00B83C4B" w:rsidRPr="00C71166" w:rsidRDefault="00B83C4B" w:rsidP="00B83C4B">
      <w:pPr>
        <w:spacing w:line="276" w:lineRule="auto"/>
        <w:rPr>
          <w:rFonts w:eastAsia="Calibri" w:cs="Arial"/>
          <w:i/>
          <w:sz w:val="24"/>
          <w:szCs w:val="24"/>
        </w:rPr>
      </w:pPr>
    </w:p>
    <w:p w:rsidR="00B83C4B" w:rsidRPr="00C71166" w:rsidRDefault="00B83C4B" w:rsidP="00B83C4B">
      <w:pPr>
        <w:spacing w:line="276" w:lineRule="auto"/>
        <w:rPr>
          <w:rFonts w:eastAsia="Calibri" w:cs="Arial"/>
          <w:i/>
          <w:sz w:val="24"/>
          <w:szCs w:val="24"/>
        </w:rPr>
      </w:pPr>
      <w:r w:rsidRPr="00C71166">
        <w:rPr>
          <w:rFonts w:eastAsia="Calibri" w:cs="Arial"/>
          <w:i/>
          <w:sz w:val="24"/>
          <w:szCs w:val="24"/>
        </w:rPr>
        <w:t xml:space="preserve">Aldercourt Primary School      </w:t>
      </w:r>
    </w:p>
    <w:p w:rsidR="00B83C4B" w:rsidRPr="00C71166" w:rsidRDefault="00B83C4B" w:rsidP="00B83C4B">
      <w:pPr>
        <w:spacing w:line="276" w:lineRule="auto"/>
        <w:rPr>
          <w:rFonts w:eastAsia="Calibri" w:cs="Arial"/>
          <w:i/>
          <w:sz w:val="24"/>
          <w:szCs w:val="24"/>
        </w:rPr>
      </w:pPr>
      <w:r w:rsidRPr="00C71166">
        <w:rPr>
          <w:rFonts w:eastAsia="Calibri" w:cs="Arial"/>
          <w:i/>
          <w:sz w:val="24"/>
          <w:szCs w:val="24"/>
        </w:rPr>
        <w:t>Administration Team</w:t>
      </w:r>
      <w:r w:rsidRPr="00C71166">
        <w:rPr>
          <w:rFonts w:eastAsia="Calibri" w:cs="Arial"/>
          <w:i/>
          <w:sz w:val="24"/>
          <w:szCs w:val="24"/>
        </w:rPr>
        <w:tab/>
      </w:r>
      <w:r w:rsidRPr="00C71166">
        <w:rPr>
          <w:rFonts w:eastAsia="Calibri" w:cs="Arial"/>
          <w:i/>
          <w:sz w:val="24"/>
          <w:szCs w:val="24"/>
        </w:rPr>
        <w:tab/>
      </w:r>
      <w:r w:rsidRPr="00C71166">
        <w:rPr>
          <w:rFonts w:eastAsia="Calibri" w:cs="Arial"/>
          <w:i/>
          <w:sz w:val="24"/>
          <w:szCs w:val="24"/>
        </w:rPr>
        <w:tab/>
      </w:r>
      <w:r w:rsidRPr="00C71166">
        <w:rPr>
          <w:rFonts w:eastAsia="Calibri" w:cs="Arial"/>
          <w:i/>
          <w:sz w:val="24"/>
          <w:szCs w:val="24"/>
        </w:rPr>
        <w:tab/>
      </w:r>
    </w:p>
    <w:p w:rsidR="00B83C4B" w:rsidRPr="00C71166" w:rsidRDefault="00B83C4B" w:rsidP="00B83C4B">
      <w:pPr>
        <w:spacing w:after="200" w:line="276" w:lineRule="auto"/>
        <w:rPr>
          <w:rFonts w:eastAsia="Calibri" w:cs="Arial"/>
          <w:sz w:val="28"/>
          <w:szCs w:val="28"/>
        </w:rPr>
      </w:pPr>
    </w:p>
    <w:p w:rsidR="00B83C4B" w:rsidRDefault="00B83C4B" w:rsidP="00B83C4B">
      <w:pPr>
        <w:spacing w:after="200" w:line="276" w:lineRule="auto"/>
        <w:rPr>
          <w:b/>
          <w:bCs/>
          <w:sz w:val="24"/>
          <w:szCs w:val="24"/>
        </w:rPr>
      </w:pPr>
      <w:r>
        <w:rPr>
          <w:b/>
          <w:bCs/>
          <w:sz w:val="24"/>
          <w:szCs w:val="24"/>
        </w:rPr>
        <w:br w:type="page"/>
      </w:r>
    </w:p>
    <w:p w:rsidR="00B83C4B" w:rsidRDefault="00B83C4B" w:rsidP="00B83C4B">
      <w:pPr>
        <w:spacing w:line="240" w:lineRule="auto"/>
        <w:rPr>
          <w:b/>
          <w:bCs/>
          <w:sz w:val="24"/>
          <w:szCs w:val="24"/>
        </w:rPr>
      </w:pPr>
    </w:p>
    <w:p w:rsidR="00B83C4B" w:rsidRDefault="00B83C4B" w:rsidP="00B83C4B">
      <w:pPr>
        <w:spacing w:line="240" w:lineRule="auto"/>
        <w:jc w:val="both"/>
        <w:rPr>
          <w:b/>
          <w:bCs/>
          <w:sz w:val="24"/>
          <w:szCs w:val="24"/>
        </w:rPr>
      </w:pPr>
    </w:p>
    <w:p w:rsidR="00B83C4B" w:rsidRDefault="00B83C4B" w:rsidP="00B83C4B">
      <w:pPr>
        <w:spacing w:line="240" w:lineRule="auto"/>
        <w:ind w:left="2880" w:firstLine="720"/>
        <w:jc w:val="both"/>
        <w:rPr>
          <w:b/>
          <w:bCs/>
          <w:sz w:val="24"/>
          <w:szCs w:val="24"/>
        </w:rPr>
      </w:pPr>
      <w:r>
        <w:rPr>
          <w:b/>
          <w:bCs/>
          <w:noProof/>
          <w:sz w:val="24"/>
          <w:szCs w:val="24"/>
          <w:lang w:eastAsia="en-AU"/>
        </w:rPr>
        <w:drawing>
          <wp:inline distT="0" distB="0" distL="0" distR="0" wp14:anchorId="3118C614" wp14:editId="1E73B32D">
            <wp:extent cx="1777927" cy="866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dercourt P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6630" cy="866143"/>
                    </a:xfrm>
                    <a:prstGeom prst="rect">
                      <a:avLst/>
                    </a:prstGeom>
                  </pic:spPr>
                </pic:pic>
              </a:graphicData>
            </a:graphic>
          </wp:inline>
        </w:drawing>
      </w:r>
    </w:p>
    <w:p w:rsidR="00B83C4B" w:rsidRDefault="00B83C4B" w:rsidP="00B83C4B">
      <w:pPr>
        <w:spacing w:line="240" w:lineRule="auto"/>
        <w:jc w:val="both"/>
        <w:rPr>
          <w:b/>
          <w:bCs/>
          <w:sz w:val="24"/>
          <w:szCs w:val="24"/>
        </w:rPr>
      </w:pPr>
    </w:p>
    <w:p w:rsidR="00B83C4B" w:rsidRPr="009E3F33" w:rsidRDefault="00B83C4B" w:rsidP="00B83C4B">
      <w:pPr>
        <w:spacing w:line="240" w:lineRule="auto"/>
        <w:jc w:val="center"/>
        <w:rPr>
          <w:b/>
          <w:bCs/>
          <w:sz w:val="40"/>
          <w:szCs w:val="24"/>
        </w:rPr>
      </w:pPr>
      <w:r>
        <w:rPr>
          <w:b/>
          <w:bCs/>
          <w:sz w:val="40"/>
          <w:szCs w:val="24"/>
        </w:rPr>
        <w:t>2017</w:t>
      </w:r>
    </w:p>
    <w:p w:rsidR="00B83C4B" w:rsidRDefault="00B83C4B" w:rsidP="00B83C4B">
      <w:pPr>
        <w:spacing w:line="240" w:lineRule="auto"/>
        <w:jc w:val="both"/>
        <w:rPr>
          <w:b/>
          <w:bCs/>
          <w:sz w:val="24"/>
          <w:szCs w:val="24"/>
        </w:rPr>
      </w:pPr>
    </w:p>
    <w:p w:rsidR="00B83C4B" w:rsidRDefault="00B83C4B" w:rsidP="00B83C4B">
      <w:pPr>
        <w:spacing w:line="240" w:lineRule="auto"/>
        <w:jc w:val="both"/>
        <w:rPr>
          <w:b/>
          <w:bCs/>
          <w:sz w:val="24"/>
          <w:szCs w:val="24"/>
        </w:rPr>
      </w:pPr>
    </w:p>
    <w:p w:rsidR="00B83C4B" w:rsidRDefault="00B83C4B" w:rsidP="00B83C4B">
      <w:pPr>
        <w:spacing w:line="240" w:lineRule="auto"/>
        <w:jc w:val="both"/>
        <w:rPr>
          <w:b/>
          <w:bCs/>
          <w:sz w:val="24"/>
          <w:szCs w:val="24"/>
        </w:rPr>
      </w:pPr>
    </w:p>
    <w:p w:rsidR="00B83C4B" w:rsidRPr="00DB062C" w:rsidRDefault="00B83C4B" w:rsidP="00B83C4B">
      <w:pPr>
        <w:spacing w:line="240" w:lineRule="auto"/>
        <w:jc w:val="both"/>
        <w:rPr>
          <w:b/>
          <w:bCs/>
          <w:sz w:val="24"/>
          <w:szCs w:val="24"/>
        </w:rPr>
      </w:pPr>
      <w:r w:rsidRPr="00DB062C">
        <w:rPr>
          <w:b/>
          <w:bCs/>
          <w:sz w:val="24"/>
          <w:szCs w:val="24"/>
        </w:rPr>
        <w:t>Student Name:</w:t>
      </w:r>
      <w:r>
        <w:rPr>
          <w:b/>
          <w:bCs/>
          <w:sz w:val="24"/>
          <w:szCs w:val="24"/>
        </w:rPr>
        <w:t xml:space="preserve"> ________________________                Grade: ____________________</w:t>
      </w:r>
    </w:p>
    <w:p w:rsidR="00B83C4B" w:rsidRDefault="00B83C4B" w:rsidP="00B83C4B">
      <w:pPr>
        <w:spacing w:line="240" w:lineRule="auto"/>
        <w:jc w:val="both"/>
        <w:rPr>
          <w:b/>
          <w:bCs/>
          <w:sz w:val="24"/>
          <w:szCs w:val="24"/>
          <w:u w:val="single"/>
        </w:rPr>
      </w:pPr>
    </w:p>
    <w:p w:rsidR="00B83C4B" w:rsidRDefault="00B83C4B" w:rsidP="00B83C4B">
      <w:pPr>
        <w:spacing w:line="240" w:lineRule="auto"/>
        <w:jc w:val="both"/>
        <w:rPr>
          <w:b/>
          <w:bCs/>
          <w:sz w:val="24"/>
          <w:szCs w:val="24"/>
          <w:u w:val="single"/>
        </w:rPr>
      </w:pPr>
    </w:p>
    <w:p w:rsidR="00B83C4B" w:rsidRPr="00C62938" w:rsidRDefault="00B83C4B" w:rsidP="00B83C4B">
      <w:pPr>
        <w:spacing w:line="240" w:lineRule="auto"/>
        <w:jc w:val="both"/>
        <w:rPr>
          <w:b/>
          <w:bCs/>
          <w:sz w:val="24"/>
          <w:szCs w:val="24"/>
          <w:u w:val="single"/>
        </w:rPr>
      </w:pPr>
      <w:r w:rsidRPr="00C62938">
        <w:rPr>
          <w:b/>
          <w:bCs/>
          <w:sz w:val="24"/>
          <w:szCs w:val="24"/>
          <w:u w:val="single"/>
        </w:rPr>
        <w:t>PUBLICA</w:t>
      </w:r>
      <w:r>
        <w:rPr>
          <w:b/>
          <w:bCs/>
          <w:sz w:val="24"/>
          <w:szCs w:val="24"/>
          <w:u w:val="single"/>
        </w:rPr>
        <w:t>TION OF STUDENT’S WORK/PICTURES:</w:t>
      </w:r>
    </w:p>
    <w:p w:rsidR="00B83C4B" w:rsidRPr="00C62938" w:rsidRDefault="00B83C4B" w:rsidP="00B83C4B">
      <w:pPr>
        <w:jc w:val="both"/>
        <w:rPr>
          <w:sz w:val="24"/>
          <w:szCs w:val="24"/>
        </w:rPr>
      </w:pPr>
    </w:p>
    <w:p w:rsidR="00B83C4B" w:rsidRDefault="00B83C4B" w:rsidP="00B83C4B">
      <w:pPr>
        <w:rPr>
          <w:sz w:val="24"/>
          <w:szCs w:val="24"/>
        </w:rPr>
      </w:pPr>
      <w:r w:rsidRPr="00C62938">
        <w:rPr>
          <w:sz w:val="24"/>
          <w:szCs w:val="24"/>
        </w:rPr>
        <w:t>During the course of the year children’s work or personal</w:t>
      </w:r>
      <w:r>
        <w:rPr>
          <w:sz w:val="24"/>
          <w:szCs w:val="24"/>
        </w:rPr>
        <w:t xml:space="preserve"> and/or</w:t>
      </w:r>
      <w:r w:rsidRPr="00C62938">
        <w:rPr>
          <w:sz w:val="24"/>
          <w:szCs w:val="24"/>
        </w:rPr>
        <w:t xml:space="preserve"> photographs may be published in local or</w:t>
      </w:r>
      <w:r>
        <w:rPr>
          <w:sz w:val="24"/>
          <w:szCs w:val="24"/>
        </w:rPr>
        <w:t xml:space="preserve"> state newspapers, in the D.E.T. </w:t>
      </w:r>
      <w:r w:rsidRPr="00C62938">
        <w:rPr>
          <w:sz w:val="24"/>
          <w:szCs w:val="24"/>
        </w:rPr>
        <w:t>Victorian School News, appear on television.  Parents have the right to withdraw permission for this to take place.  If you agree to have your child’s work or photograph published now, but the circumstances change during the year, please notify your child’s class teacher immediately</w:t>
      </w:r>
    </w:p>
    <w:p w:rsidR="00B83C4B" w:rsidRDefault="00B83C4B" w:rsidP="00B83C4B">
      <w:pPr>
        <w:rPr>
          <w:sz w:val="24"/>
          <w:szCs w:val="24"/>
        </w:rPr>
      </w:pPr>
    </w:p>
    <w:p w:rsidR="00B83C4B" w:rsidRDefault="00B83C4B" w:rsidP="00B83C4B">
      <w:pPr>
        <w:rPr>
          <w:sz w:val="24"/>
          <w:szCs w:val="24"/>
        </w:rPr>
      </w:pPr>
    </w:p>
    <w:p w:rsidR="00B83C4B" w:rsidRDefault="00B83C4B" w:rsidP="00B83C4B">
      <w:pPr>
        <w:rPr>
          <w:sz w:val="24"/>
          <w:szCs w:val="24"/>
        </w:rPr>
      </w:pPr>
    </w:p>
    <w:p w:rsidR="00B83C4B" w:rsidRDefault="00B83C4B" w:rsidP="00B83C4B">
      <w:pPr>
        <w:pBdr>
          <w:top w:val="double" w:sz="6" w:space="1" w:color="auto"/>
          <w:left w:val="double" w:sz="6" w:space="1" w:color="auto"/>
          <w:bottom w:val="double" w:sz="6" w:space="1" w:color="auto"/>
          <w:right w:val="double" w:sz="6" w:space="1" w:color="auto"/>
        </w:pBdr>
        <w:jc w:val="both"/>
        <w:rPr>
          <w:b/>
        </w:rPr>
      </w:pPr>
    </w:p>
    <w:p w:rsidR="00B83C4B" w:rsidRPr="00947154" w:rsidRDefault="00B83C4B" w:rsidP="00B83C4B">
      <w:pPr>
        <w:pBdr>
          <w:top w:val="double" w:sz="6" w:space="1" w:color="auto"/>
          <w:left w:val="double" w:sz="6" w:space="1" w:color="auto"/>
          <w:bottom w:val="double" w:sz="6" w:space="1" w:color="auto"/>
          <w:right w:val="double" w:sz="6" w:space="1" w:color="auto"/>
        </w:pBdr>
        <w:jc w:val="both"/>
        <w:rPr>
          <w:b/>
        </w:rPr>
      </w:pPr>
      <w:r w:rsidRPr="00947154">
        <w:rPr>
          <w:b/>
        </w:rPr>
        <w:t>PARENTS PERMISSION FOR THE PUBLICATION OF STUDENT WORK/PICTURES MEDIA</w:t>
      </w:r>
    </w:p>
    <w:p w:rsidR="00B83C4B" w:rsidRPr="00947154" w:rsidRDefault="00B83C4B" w:rsidP="00B83C4B">
      <w:pPr>
        <w:jc w:val="both"/>
        <w:rPr>
          <w:b/>
          <w:sz w:val="16"/>
          <w:szCs w:val="16"/>
        </w:rPr>
      </w:pPr>
    </w:p>
    <w:p w:rsidR="00B83C4B" w:rsidRPr="00A72804" w:rsidRDefault="00B83C4B" w:rsidP="00B83C4B">
      <w:pPr>
        <w:jc w:val="both"/>
        <w:rPr>
          <w:sz w:val="24"/>
          <w:szCs w:val="24"/>
        </w:rPr>
      </w:pPr>
      <w:r w:rsidRPr="00A72804">
        <w:rPr>
          <w:sz w:val="24"/>
          <w:szCs w:val="24"/>
        </w:rPr>
        <w:t xml:space="preserve">I understand that from time-to-time the school may wish to publish examples of student projects, photographs of students, and other work on an Internet accessible World Wide Web server or printed media. At all times your child’s surname </w:t>
      </w:r>
      <w:r w:rsidRPr="00A72804">
        <w:rPr>
          <w:b/>
          <w:sz w:val="24"/>
          <w:szCs w:val="24"/>
        </w:rPr>
        <w:t>would not</w:t>
      </w:r>
      <w:r w:rsidRPr="00A72804">
        <w:rPr>
          <w:sz w:val="24"/>
          <w:szCs w:val="24"/>
        </w:rPr>
        <w:t xml:space="preserve"> be added onto this media source.</w:t>
      </w:r>
    </w:p>
    <w:p w:rsidR="00B83C4B" w:rsidRPr="00A72804" w:rsidRDefault="00B83C4B" w:rsidP="00B83C4B">
      <w:pPr>
        <w:jc w:val="both"/>
        <w:rPr>
          <w:sz w:val="24"/>
          <w:szCs w:val="24"/>
        </w:rPr>
      </w:pPr>
      <w:r w:rsidRPr="00A72804">
        <w:rPr>
          <w:noProof/>
          <w:sz w:val="24"/>
          <w:szCs w:val="24"/>
          <w:lang w:eastAsia="en-AU"/>
        </w:rPr>
        <mc:AlternateContent>
          <mc:Choice Requires="wps">
            <w:drawing>
              <wp:anchor distT="0" distB="0" distL="114300" distR="114300" simplePos="0" relativeHeight="251660288" behindDoc="0" locked="0" layoutInCell="0" allowOverlap="1" wp14:anchorId="57AD8AE1" wp14:editId="37B5C928">
                <wp:simplePos x="0" y="0"/>
                <wp:positionH relativeFrom="column">
                  <wp:posOffset>115570</wp:posOffset>
                </wp:positionH>
                <wp:positionV relativeFrom="paragraph">
                  <wp:posOffset>109855</wp:posOffset>
                </wp:positionV>
                <wp:extent cx="183515" cy="183515"/>
                <wp:effectExtent l="0" t="0" r="26035" b="260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A2E5E" id="Rectangle 7" o:spid="_x0000_s1026" style="position:absolute;margin-left:9.1pt;margin-top:8.65pt;width:14.4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" o:allowincell="f" strokeweight="2pt"/>
            </w:pict>
          </mc:Fallback>
        </mc:AlternateContent>
      </w:r>
    </w:p>
    <w:p w:rsidR="00B83C4B" w:rsidRPr="00A72804" w:rsidRDefault="00B83C4B" w:rsidP="00B83C4B">
      <w:pPr>
        <w:ind w:left="720"/>
        <w:jc w:val="both"/>
        <w:rPr>
          <w:sz w:val="24"/>
          <w:szCs w:val="24"/>
        </w:rPr>
      </w:pPr>
      <w:r w:rsidRPr="00A72804">
        <w:rPr>
          <w:sz w:val="24"/>
          <w:szCs w:val="24"/>
        </w:rPr>
        <w:t xml:space="preserve">My child’s work and photographs of my child </w:t>
      </w:r>
      <w:r w:rsidRPr="00A72804">
        <w:rPr>
          <w:b/>
          <w:sz w:val="24"/>
          <w:szCs w:val="24"/>
        </w:rPr>
        <w:t>can be</w:t>
      </w:r>
      <w:r w:rsidRPr="00A72804">
        <w:rPr>
          <w:sz w:val="24"/>
          <w:szCs w:val="24"/>
        </w:rPr>
        <w:t xml:space="preserve"> published through the media.</w:t>
      </w:r>
    </w:p>
    <w:p w:rsidR="00B83C4B" w:rsidRPr="00A72804" w:rsidRDefault="00B83C4B" w:rsidP="00B83C4B">
      <w:pPr>
        <w:ind w:left="720"/>
        <w:jc w:val="both"/>
        <w:rPr>
          <w:sz w:val="24"/>
          <w:szCs w:val="24"/>
        </w:rPr>
      </w:pPr>
      <w:r w:rsidRPr="00A72804">
        <w:rPr>
          <w:noProof/>
          <w:sz w:val="24"/>
          <w:szCs w:val="24"/>
          <w:lang w:eastAsia="en-AU"/>
        </w:rPr>
        <w:lastRenderedPageBreak/>
        <mc:AlternateContent>
          <mc:Choice Requires="wps">
            <w:drawing>
              <wp:anchor distT="0" distB="0" distL="114300" distR="114300" simplePos="0" relativeHeight="251661312" behindDoc="0" locked="0" layoutInCell="0" allowOverlap="1" wp14:anchorId="53F2E131" wp14:editId="27B5F097">
                <wp:simplePos x="0" y="0"/>
                <wp:positionH relativeFrom="column">
                  <wp:posOffset>115570</wp:posOffset>
                </wp:positionH>
                <wp:positionV relativeFrom="paragraph">
                  <wp:posOffset>146050</wp:posOffset>
                </wp:positionV>
                <wp:extent cx="183515" cy="183515"/>
                <wp:effectExtent l="0" t="0" r="26035" b="260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689C3" id="Rectangle 8" o:spid="_x0000_s1026" style="position:absolute;margin-left:9.1pt;margin-top:11.5pt;width:14.45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" o:allowincell="f" strokeweight="2pt"/>
            </w:pict>
          </mc:Fallback>
        </mc:AlternateContent>
      </w:r>
    </w:p>
    <w:p w:rsidR="00B83C4B" w:rsidRPr="00A72804" w:rsidRDefault="00B83C4B" w:rsidP="00B83C4B">
      <w:pPr>
        <w:ind w:firstLine="720"/>
        <w:jc w:val="both"/>
        <w:rPr>
          <w:sz w:val="24"/>
          <w:szCs w:val="24"/>
        </w:rPr>
      </w:pPr>
      <w:r w:rsidRPr="00A72804">
        <w:rPr>
          <w:sz w:val="24"/>
          <w:szCs w:val="24"/>
        </w:rPr>
        <w:t xml:space="preserve">I would prefer that my child’s work and picture </w:t>
      </w:r>
      <w:r w:rsidRPr="00A72804">
        <w:rPr>
          <w:b/>
          <w:sz w:val="24"/>
          <w:szCs w:val="24"/>
        </w:rPr>
        <w:t>not be</w:t>
      </w:r>
      <w:r w:rsidRPr="00A72804">
        <w:rPr>
          <w:sz w:val="24"/>
          <w:szCs w:val="24"/>
        </w:rPr>
        <w:t xml:space="preserve"> published through the media.</w:t>
      </w:r>
    </w:p>
    <w:p w:rsidR="00B83C4B" w:rsidRPr="00A72804" w:rsidRDefault="00B83C4B" w:rsidP="00B83C4B">
      <w:pPr>
        <w:ind w:firstLine="720"/>
        <w:jc w:val="both"/>
        <w:rPr>
          <w:sz w:val="24"/>
          <w:szCs w:val="24"/>
        </w:rPr>
      </w:pPr>
    </w:p>
    <w:p w:rsidR="00B83C4B" w:rsidRDefault="00B83C4B" w:rsidP="00B83C4B">
      <w:pPr>
        <w:jc w:val="both"/>
      </w:pPr>
    </w:p>
    <w:p w:rsidR="00B83C4B" w:rsidRPr="00947154" w:rsidRDefault="00B83C4B" w:rsidP="00B83C4B">
      <w:pPr>
        <w:jc w:val="both"/>
      </w:pPr>
    </w:p>
    <w:p w:rsidR="00B83C4B" w:rsidRDefault="00B83C4B" w:rsidP="00B83C4B">
      <w:pPr>
        <w:pBdr>
          <w:top w:val="double" w:sz="6" w:space="1" w:color="auto"/>
          <w:left w:val="double" w:sz="6" w:space="1" w:color="auto"/>
          <w:bottom w:val="double" w:sz="6" w:space="1" w:color="auto"/>
          <w:right w:val="double" w:sz="6" w:space="1" w:color="auto"/>
        </w:pBdr>
        <w:jc w:val="both"/>
        <w:rPr>
          <w:b/>
        </w:rPr>
      </w:pPr>
    </w:p>
    <w:p w:rsidR="00B83C4B" w:rsidRPr="00947154" w:rsidRDefault="00B83C4B" w:rsidP="00B83C4B">
      <w:pPr>
        <w:pBdr>
          <w:top w:val="double" w:sz="6" w:space="1" w:color="auto"/>
          <w:left w:val="double" w:sz="6" w:space="1" w:color="auto"/>
          <w:bottom w:val="double" w:sz="6" w:space="1" w:color="auto"/>
          <w:right w:val="double" w:sz="6" w:space="1" w:color="auto"/>
        </w:pBdr>
        <w:jc w:val="both"/>
        <w:rPr>
          <w:b/>
        </w:rPr>
      </w:pPr>
      <w:r w:rsidRPr="00947154">
        <w:rPr>
          <w:b/>
        </w:rPr>
        <w:t xml:space="preserve">PARENTS PERMISSION FOR THE PUBLICATION OF STUDENT WORK/ PHOTOS ON THE INTERNET </w:t>
      </w:r>
    </w:p>
    <w:p w:rsidR="00B83C4B" w:rsidRPr="00947154" w:rsidRDefault="00B83C4B" w:rsidP="00B83C4B">
      <w:pPr>
        <w:jc w:val="both"/>
        <w:rPr>
          <w:b/>
        </w:rPr>
      </w:pPr>
      <w:r w:rsidRPr="00947154">
        <w:rPr>
          <w:b/>
        </w:rPr>
        <w:tab/>
      </w:r>
    </w:p>
    <w:p w:rsidR="00B83C4B" w:rsidRPr="00A72804" w:rsidRDefault="00B83C4B" w:rsidP="00B83C4B">
      <w:pPr>
        <w:jc w:val="both"/>
        <w:rPr>
          <w:sz w:val="24"/>
          <w:szCs w:val="24"/>
        </w:rPr>
      </w:pPr>
      <w:r w:rsidRPr="00A72804">
        <w:rPr>
          <w:sz w:val="24"/>
          <w:szCs w:val="24"/>
        </w:rPr>
        <w:t>At times the school publishes student</w:t>
      </w:r>
      <w:r>
        <w:rPr>
          <w:sz w:val="24"/>
          <w:szCs w:val="24"/>
        </w:rPr>
        <w:t>’</w:t>
      </w:r>
      <w:r w:rsidRPr="00A72804">
        <w:rPr>
          <w:sz w:val="24"/>
          <w:szCs w:val="24"/>
        </w:rPr>
        <w:t xml:space="preserve">s work and photos on the School Website on the Internet. Please indicate below if you give permission for your child’s photo or work to be published through this media. At all times your child’s surname </w:t>
      </w:r>
      <w:r w:rsidRPr="00A72804">
        <w:rPr>
          <w:b/>
          <w:sz w:val="24"/>
          <w:szCs w:val="24"/>
        </w:rPr>
        <w:t>would not</w:t>
      </w:r>
      <w:r w:rsidRPr="00A72804">
        <w:rPr>
          <w:sz w:val="24"/>
          <w:szCs w:val="24"/>
        </w:rPr>
        <w:t xml:space="preserve"> be added onto this media source.</w:t>
      </w:r>
    </w:p>
    <w:p w:rsidR="00B83C4B" w:rsidRPr="00A72804" w:rsidRDefault="00B83C4B" w:rsidP="00B83C4B">
      <w:pPr>
        <w:jc w:val="both"/>
        <w:rPr>
          <w:sz w:val="24"/>
          <w:szCs w:val="24"/>
        </w:rPr>
      </w:pPr>
      <w:r w:rsidRPr="00A72804">
        <w:rPr>
          <w:noProof/>
          <w:sz w:val="24"/>
          <w:szCs w:val="24"/>
          <w:lang w:eastAsia="en-AU"/>
        </w:rPr>
        <mc:AlternateContent>
          <mc:Choice Requires="wps">
            <w:drawing>
              <wp:anchor distT="0" distB="0" distL="114300" distR="114300" simplePos="0" relativeHeight="251662336" behindDoc="0" locked="0" layoutInCell="1" allowOverlap="1" wp14:anchorId="09DB97E4" wp14:editId="485EC0CC">
                <wp:simplePos x="0" y="0"/>
                <wp:positionH relativeFrom="column">
                  <wp:posOffset>16510</wp:posOffset>
                </wp:positionH>
                <wp:positionV relativeFrom="paragraph">
                  <wp:posOffset>127000</wp:posOffset>
                </wp:positionV>
                <wp:extent cx="183515" cy="183515"/>
                <wp:effectExtent l="0" t="0" r="26035" b="260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498DA" id="Rectangle 9" o:spid="_x0000_s1026" style="position:absolute;margin-left:1.3pt;margin-top:10pt;width:14.45pt;height:1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" strokeweight="2pt"/>
            </w:pict>
          </mc:Fallback>
        </mc:AlternateContent>
      </w:r>
    </w:p>
    <w:p w:rsidR="00B83C4B" w:rsidRPr="00A72804" w:rsidRDefault="00B83C4B" w:rsidP="00B83C4B">
      <w:pPr>
        <w:ind w:left="720"/>
        <w:jc w:val="both"/>
        <w:rPr>
          <w:sz w:val="24"/>
          <w:szCs w:val="24"/>
        </w:rPr>
      </w:pPr>
      <w:r w:rsidRPr="00A72804">
        <w:rPr>
          <w:sz w:val="24"/>
          <w:szCs w:val="24"/>
        </w:rPr>
        <w:t>My child’s work and photographs can be published on the School’s Website on the Internet</w:t>
      </w:r>
    </w:p>
    <w:p w:rsidR="00B83C4B" w:rsidRPr="00A72804" w:rsidRDefault="00B83C4B" w:rsidP="00B83C4B">
      <w:pPr>
        <w:ind w:left="720"/>
        <w:jc w:val="both"/>
        <w:rPr>
          <w:sz w:val="24"/>
          <w:szCs w:val="24"/>
        </w:rPr>
      </w:pPr>
    </w:p>
    <w:p w:rsidR="00B83C4B" w:rsidRPr="00A72804" w:rsidRDefault="00B83C4B" w:rsidP="00B83C4B">
      <w:pPr>
        <w:ind w:left="720" w:firstLine="60"/>
        <w:jc w:val="both"/>
        <w:rPr>
          <w:sz w:val="24"/>
          <w:szCs w:val="24"/>
        </w:rPr>
      </w:pPr>
      <w:r w:rsidRPr="00A72804">
        <w:rPr>
          <w:noProof/>
          <w:sz w:val="24"/>
          <w:szCs w:val="24"/>
          <w:lang w:eastAsia="en-AU"/>
        </w:rPr>
        <mc:AlternateContent>
          <mc:Choice Requires="wps">
            <w:drawing>
              <wp:anchor distT="0" distB="0" distL="114300" distR="114300" simplePos="0" relativeHeight="251663360" behindDoc="0" locked="0" layoutInCell="1" allowOverlap="1" wp14:anchorId="76172A12" wp14:editId="71B5FE2E">
                <wp:simplePos x="0" y="0"/>
                <wp:positionH relativeFrom="column">
                  <wp:posOffset>16510</wp:posOffset>
                </wp:positionH>
                <wp:positionV relativeFrom="paragraph">
                  <wp:posOffset>10160</wp:posOffset>
                </wp:positionV>
                <wp:extent cx="183515" cy="18351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55B1D" id="Rectangle 10" o:spid="_x0000_s1026" style="position:absolute;margin-left:1.3pt;margin-top:.8pt;width:14.45pt;height:1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" strokeweight="2pt"/>
            </w:pict>
          </mc:Fallback>
        </mc:AlternateContent>
      </w:r>
      <w:r w:rsidRPr="00A72804">
        <w:rPr>
          <w:noProof/>
          <w:sz w:val="24"/>
          <w:szCs w:val="24"/>
          <w:lang w:eastAsia="en-AU"/>
        </w:rPr>
        <w:t>I do not want my child’s work or photograph to be published on the School’s Website on the Internet</w:t>
      </w:r>
    </w:p>
    <w:p w:rsidR="00B83C4B" w:rsidRDefault="00B83C4B" w:rsidP="00B83C4B"/>
    <w:p w:rsidR="00B83C4B" w:rsidRPr="00947154" w:rsidRDefault="00B83C4B" w:rsidP="00B83C4B">
      <w:pPr>
        <w:pBdr>
          <w:top w:val="double" w:sz="6" w:space="1" w:color="auto"/>
          <w:left w:val="double" w:sz="6" w:space="1" w:color="auto"/>
          <w:bottom w:val="double" w:sz="6" w:space="1" w:color="auto"/>
          <w:right w:val="double" w:sz="6" w:space="1" w:color="auto"/>
        </w:pBdr>
        <w:jc w:val="both"/>
        <w:rPr>
          <w:b/>
        </w:rPr>
      </w:pPr>
      <w:r w:rsidRPr="00947154">
        <w:rPr>
          <w:b/>
        </w:rPr>
        <w:t>STUDENT</w:t>
      </w:r>
      <w:r>
        <w:rPr>
          <w:b/>
        </w:rPr>
        <w:t xml:space="preserve">’S </w:t>
      </w:r>
      <w:r w:rsidRPr="00947154">
        <w:rPr>
          <w:b/>
        </w:rPr>
        <w:t>WATCHING</w:t>
      </w:r>
      <w:r>
        <w:rPr>
          <w:b/>
        </w:rPr>
        <w:t xml:space="preserve"> PG RATED MOVIES</w:t>
      </w:r>
      <w:r w:rsidRPr="00947154">
        <w:rPr>
          <w:b/>
        </w:rPr>
        <w:t xml:space="preserve"> </w:t>
      </w:r>
    </w:p>
    <w:p w:rsidR="00B83C4B" w:rsidRDefault="00B83C4B" w:rsidP="00B83C4B">
      <w:pPr>
        <w:pStyle w:val="BodyText"/>
      </w:pPr>
      <w:r>
        <w:t xml:space="preserve">Currently schools have permission to watch ‘G’ rated movies.  Movies such as Shrek 2, Harry Potter etc. are PG.  </w:t>
      </w:r>
    </w:p>
    <w:p w:rsidR="00B83C4B" w:rsidRDefault="00B83C4B" w:rsidP="00B83C4B">
      <w:pPr>
        <w:jc w:val="both"/>
        <w:rPr>
          <w:b/>
          <w:bCs/>
          <w:sz w:val="24"/>
          <w:szCs w:val="24"/>
          <w:u w:val="single"/>
        </w:rPr>
      </w:pPr>
    </w:p>
    <w:tbl>
      <w:tblPr>
        <w:tblW w:w="102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0"/>
        <w:gridCol w:w="4860"/>
      </w:tblGrid>
      <w:tr w:rsidR="00B83C4B" w:rsidRPr="00F30C92" w:rsidTr="0059644C">
        <w:trPr>
          <w:trHeight w:val="397"/>
          <w:jc w:val="center"/>
        </w:trPr>
        <w:tc>
          <w:tcPr>
            <w:tcW w:w="5400" w:type="dxa"/>
            <w:tcBorders>
              <w:top w:val="single" w:sz="4" w:space="0" w:color="auto"/>
              <w:left w:val="single" w:sz="4" w:space="0" w:color="auto"/>
              <w:bottom w:val="single" w:sz="4" w:space="0" w:color="auto"/>
              <w:right w:val="single" w:sz="4" w:space="0" w:color="auto"/>
            </w:tcBorders>
          </w:tcPr>
          <w:p w:rsidR="00B83C4B" w:rsidRDefault="00B83C4B" w:rsidP="0059644C">
            <w:pPr>
              <w:rPr>
                <w:b/>
              </w:rPr>
            </w:pPr>
          </w:p>
          <w:p w:rsidR="00B83C4B" w:rsidRPr="00F30C92" w:rsidRDefault="00B83C4B" w:rsidP="0059644C">
            <w:pPr>
              <w:rPr>
                <w:b/>
              </w:rPr>
            </w:pPr>
            <w:r w:rsidRPr="00F30C92">
              <w:rPr>
                <w:b/>
              </w:rPr>
              <w:t>PG RATED MOVIES</w:t>
            </w:r>
          </w:p>
          <w:p w:rsidR="00B83C4B" w:rsidRPr="00F30C92" w:rsidRDefault="00B83C4B" w:rsidP="0059644C"/>
          <w:p w:rsidR="00B83C4B" w:rsidRPr="00F30C92" w:rsidRDefault="00B83C4B" w:rsidP="0059644C">
            <w:r w:rsidRPr="00F30C92">
              <w:t>I give permission for my child to watch PG rated movies</w:t>
            </w:r>
          </w:p>
          <w:p w:rsidR="00B83C4B" w:rsidRPr="00F30C92" w:rsidRDefault="00B83C4B" w:rsidP="0059644C">
            <w:r w:rsidRPr="00F30C92">
              <w:t xml:space="preserve">(Please tick </w:t>
            </w:r>
            <w:r w:rsidRPr="00F30C92">
              <w:rPr>
                <w:b/>
                <w:bCs/>
                <w:i/>
                <w:iCs/>
              </w:rPr>
              <w:sym w:font="Wingdings" w:char="00FC"/>
            </w:r>
            <w:r w:rsidRPr="00F30C92">
              <w:t>)</w:t>
            </w:r>
          </w:p>
          <w:p w:rsidR="00B83C4B" w:rsidRPr="00F30C92" w:rsidRDefault="00B83C4B" w:rsidP="00B83C4B">
            <w:pPr>
              <w:numPr>
                <w:ilvl w:val="0"/>
                <w:numId w:val="50"/>
              </w:numPr>
              <w:spacing w:after="0" w:line="240" w:lineRule="auto"/>
            </w:pPr>
            <w:r w:rsidRPr="00F30C92">
              <w:t>Yes I approve</w:t>
            </w:r>
          </w:p>
          <w:p w:rsidR="00B83C4B" w:rsidRPr="00F30C92" w:rsidRDefault="00B83C4B" w:rsidP="0059644C"/>
        </w:tc>
        <w:tc>
          <w:tcPr>
            <w:tcW w:w="4860" w:type="dxa"/>
            <w:tcBorders>
              <w:top w:val="single" w:sz="4" w:space="0" w:color="auto"/>
              <w:left w:val="single" w:sz="4" w:space="0" w:color="auto"/>
              <w:bottom w:val="single" w:sz="4" w:space="0" w:color="auto"/>
              <w:right w:val="single" w:sz="4" w:space="0" w:color="auto"/>
            </w:tcBorders>
          </w:tcPr>
          <w:p w:rsidR="00B83C4B" w:rsidRDefault="00B83C4B" w:rsidP="0059644C">
            <w:pPr>
              <w:rPr>
                <w:b/>
              </w:rPr>
            </w:pPr>
          </w:p>
          <w:p w:rsidR="00B83C4B" w:rsidRPr="00F30C92" w:rsidRDefault="00B83C4B" w:rsidP="0059644C">
            <w:pPr>
              <w:rPr>
                <w:b/>
              </w:rPr>
            </w:pPr>
            <w:r w:rsidRPr="00F30C92">
              <w:rPr>
                <w:b/>
              </w:rPr>
              <w:t>PG RATED MOVIES</w:t>
            </w:r>
          </w:p>
          <w:p w:rsidR="00B83C4B" w:rsidRPr="00F30C92" w:rsidRDefault="00B83C4B" w:rsidP="0059644C"/>
          <w:p w:rsidR="00B83C4B" w:rsidRPr="00F30C92" w:rsidRDefault="00B83C4B" w:rsidP="0059644C">
            <w:r w:rsidRPr="00F30C92">
              <w:t>I do not give permission for my child to watch PG rated movies</w:t>
            </w:r>
          </w:p>
          <w:p w:rsidR="00B83C4B" w:rsidRPr="00F30C92" w:rsidRDefault="00B83C4B" w:rsidP="0059644C">
            <w:r w:rsidRPr="00F30C92">
              <w:t xml:space="preserve">(Please tick </w:t>
            </w:r>
            <w:r w:rsidRPr="00F30C92">
              <w:rPr>
                <w:b/>
                <w:bCs/>
                <w:i/>
                <w:iCs/>
              </w:rPr>
              <w:sym w:font="Wingdings" w:char="00FC"/>
            </w:r>
            <w:r w:rsidRPr="00F30C92">
              <w:t>)</w:t>
            </w:r>
          </w:p>
          <w:p w:rsidR="00B83C4B" w:rsidRPr="00F30C92" w:rsidRDefault="00B83C4B" w:rsidP="00B83C4B">
            <w:pPr>
              <w:numPr>
                <w:ilvl w:val="0"/>
                <w:numId w:val="50"/>
              </w:numPr>
              <w:spacing w:after="0" w:line="240" w:lineRule="auto"/>
            </w:pPr>
            <w:r w:rsidRPr="00F30C92">
              <w:t>No I do not approve</w:t>
            </w:r>
          </w:p>
          <w:p w:rsidR="00B83C4B" w:rsidRPr="00F30C92" w:rsidRDefault="00B83C4B" w:rsidP="0059644C"/>
        </w:tc>
      </w:tr>
    </w:tbl>
    <w:p w:rsidR="00B83C4B" w:rsidRDefault="00B83C4B" w:rsidP="00B83C4B">
      <w:pPr>
        <w:jc w:val="both"/>
        <w:rPr>
          <w:b/>
          <w:bCs/>
          <w:sz w:val="24"/>
          <w:szCs w:val="24"/>
          <w:u w:val="single"/>
        </w:rPr>
      </w:pPr>
    </w:p>
    <w:p w:rsidR="00B83C4B" w:rsidRDefault="00B83C4B" w:rsidP="00B83C4B">
      <w:pPr>
        <w:jc w:val="both"/>
        <w:rPr>
          <w:b/>
          <w:bCs/>
          <w:sz w:val="24"/>
          <w:szCs w:val="24"/>
          <w:u w:val="single"/>
        </w:rPr>
      </w:pPr>
    </w:p>
    <w:p w:rsidR="00B83C4B" w:rsidRDefault="00B83C4B" w:rsidP="00B83C4B">
      <w:pPr>
        <w:pBdr>
          <w:top w:val="double" w:sz="6" w:space="1" w:color="auto"/>
          <w:left w:val="double" w:sz="6" w:space="1" w:color="auto"/>
          <w:bottom w:val="double" w:sz="6" w:space="1" w:color="auto"/>
          <w:right w:val="double" w:sz="6" w:space="1" w:color="auto"/>
        </w:pBdr>
        <w:jc w:val="both"/>
        <w:rPr>
          <w:b/>
          <w:bCs/>
          <w:sz w:val="24"/>
          <w:szCs w:val="24"/>
          <w:u w:val="single"/>
        </w:rPr>
      </w:pPr>
    </w:p>
    <w:p w:rsidR="00B83C4B" w:rsidRPr="00947154" w:rsidRDefault="00B83C4B" w:rsidP="00B83C4B">
      <w:pPr>
        <w:pBdr>
          <w:top w:val="double" w:sz="6" w:space="1" w:color="auto"/>
          <w:left w:val="double" w:sz="6" w:space="1" w:color="auto"/>
          <w:bottom w:val="double" w:sz="6" w:space="1" w:color="auto"/>
          <w:right w:val="double" w:sz="6" w:space="1" w:color="auto"/>
        </w:pBdr>
        <w:jc w:val="both"/>
        <w:rPr>
          <w:b/>
        </w:rPr>
      </w:pPr>
      <w:r w:rsidRPr="00947154">
        <w:rPr>
          <w:b/>
        </w:rPr>
        <w:t xml:space="preserve"> LOCAL EXCURSIONS </w:t>
      </w:r>
    </w:p>
    <w:p w:rsidR="00B83C4B" w:rsidRPr="00947154" w:rsidRDefault="00B83C4B" w:rsidP="00B83C4B">
      <w:pPr>
        <w:jc w:val="both"/>
        <w:rPr>
          <w:b/>
        </w:rPr>
      </w:pPr>
    </w:p>
    <w:p w:rsidR="00B83C4B" w:rsidRPr="00A72804" w:rsidRDefault="00B83C4B" w:rsidP="00B83C4B">
      <w:pPr>
        <w:jc w:val="both"/>
        <w:rPr>
          <w:sz w:val="24"/>
          <w:szCs w:val="24"/>
        </w:rPr>
      </w:pPr>
      <w:r w:rsidRPr="00A72804">
        <w:rPr>
          <w:sz w:val="24"/>
          <w:szCs w:val="24"/>
        </w:rPr>
        <w:t>My child has permission to participate in:</w:t>
      </w:r>
    </w:p>
    <w:p w:rsidR="00B83C4B" w:rsidRPr="00A72804" w:rsidRDefault="00B83C4B" w:rsidP="00B83C4B">
      <w:pPr>
        <w:jc w:val="both"/>
        <w:rPr>
          <w:sz w:val="24"/>
          <w:szCs w:val="24"/>
        </w:rPr>
      </w:pPr>
    </w:p>
    <w:p w:rsidR="00B83C4B" w:rsidRPr="00A72804" w:rsidRDefault="00B83C4B" w:rsidP="00B83C4B">
      <w:pPr>
        <w:jc w:val="both"/>
        <w:rPr>
          <w:sz w:val="24"/>
          <w:szCs w:val="24"/>
        </w:rPr>
      </w:pPr>
      <w:r w:rsidRPr="00A72804">
        <w:rPr>
          <w:sz w:val="24"/>
          <w:szCs w:val="24"/>
        </w:rPr>
        <w:t>Local Excursions</w:t>
      </w:r>
      <w:r>
        <w:rPr>
          <w:sz w:val="24"/>
          <w:szCs w:val="24"/>
        </w:rPr>
        <w:t xml:space="preserve"> – which may include walking a small distance from the school grounds to complete class</w:t>
      </w:r>
      <w:r w:rsidRPr="00A72804">
        <w:rPr>
          <w:sz w:val="24"/>
          <w:szCs w:val="24"/>
        </w:rPr>
        <w:t xml:space="preserve"> curriculum activities        </w:t>
      </w:r>
      <w:r w:rsidRPr="00A72804">
        <w:rPr>
          <w:sz w:val="24"/>
          <w:szCs w:val="24"/>
        </w:rPr>
        <w:tab/>
      </w:r>
      <w:r w:rsidRPr="00A72804">
        <w:rPr>
          <w:b/>
          <w:sz w:val="24"/>
          <w:szCs w:val="24"/>
        </w:rPr>
        <w:t>YES / NO</w:t>
      </w:r>
      <w:r w:rsidRPr="00A72804">
        <w:rPr>
          <w:sz w:val="24"/>
          <w:szCs w:val="24"/>
        </w:rPr>
        <w:tab/>
      </w:r>
    </w:p>
    <w:p w:rsidR="00B83C4B" w:rsidRPr="00A72804" w:rsidRDefault="00B83C4B" w:rsidP="00B83C4B">
      <w:pPr>
        <w:jc w:val="both"/>
        <w:rPr>
          <w:sz w:val="24"/>
          <w:szCs w:val="24"/>
        </w:rPr>
      </w:pPr>
      <w:r w:rsidRPr="00A72804">
        <w:rPr>
          <w:sz w:val="24"/>
          <w:szCs w:val="24"/>
        </w:rPr>
        <w:tab/>
      </w:r>
      <w:r w:rsidRPr="00A72804">
        <w:rPr>
          <w:sz w:val="24"/>
          <w:szCs w:val="24"/>
        </w:rPr>
        <w:tab/>
      </w:r>
    </w:p>
    <w:p w:rsidR="00B83C4B" w:rsidRPr="00A72804" w:rsidRDefault="00B83C4B" w:rsidP="00B83C4B">
      <w:pPr>
        <w:spacing w:line="240" w:lineRule="auto"/>
        <w:rPr>
          <w:sz w:val="24"/>
          <w:szCs w:val="24"/>
        </w:rPr>
      </w:pPr>
      <w:r w:rsidRPr="00A72804">
        <w:rPr>
          <w:sz w:val="24"/>
          <w:szCs w:val="24"/>
        </w:rPr>
        <w:t>I authorise the teacher in charge of the above programs to consent where it is impracticable to communicate with me, to the child receiving such medical or surgical treatment as may be deemed necessary.</w:t>
      </w:r>
    </w:p>
    <w:p w:rsidR="00B83C4B" w:rsidRDefault="00B83C4B" w:rsidP="00B83C4B">
      <w:pPr>
        <w:pBdr>
          <w:top w:val="double" w:sz="6" w:space="1" w:color="auto"/>
          <w:left w:val="double" w:sz="6" w:space="1" w:color="auto"/>
          <w:bottom w:val="double" w:sz="6" w:space="1" w:color="auto"/>
          <w:right w:val="double" w:sz="6" w:space="1" w:color="auto"/>
        </w:pBdr>
        <w:jc w:val="both"/>
        <w:rPr>
          <w:b/>
          <w:bCs/>
          <w:sz w:val="24"/>
          <w:szCs w:val="24"/>
          <w:u w:val="single"/>
        </w:rPr>
      </w:pPr>
    </w:p>
    <w:p w:rsidR="00B83C4B" w:rsidRPr="00947154" w:rsidRDefault="00B83C4B" w:rsidP="00B83C4B">
      <w:pPr>
        <w:pBdr>
          <w:top w:val="double" w:sz="6" w:space="1" w:color="auto"/>
          <w:left w:val="double" w:sz="6" w:space="1" w:color="auto"/>
          <w:bottom w:val="double" w:sz="6" w:space="1" w:color="auto"/>
          <w:right w:val="double" w:sz="6" w:space="1" w:color="auto"/>
        </w:pBdr>
        <w:jc w:val="both"/>
        <w:rPr>
          <w:b/>
        </w:rPr>
      </w:pPr>
      <w:r w:rsidRPr="00947154">
        <w:rPr>
          <w:b/>
        </w:rPr>
        <w:t xml:space="preserve"> </w:t>
      </w:r>
      <w:r>
        <w:rPr>
          <w:b/>
        </w:rPr>
        <w:t>HEAD LICE INSPECTIONS</w:t>
      </w:r>
      <w:r w:rsidRPr="00947154">
        <w:rPr>
          <w:b/>
        </w:rPr>
        <w:t xml:space="preserve"> </w:t>
      </w:r>
    </w:p>
    <w:p w:rsidR="00B83C4B" w:rsidRPr="00C62938" w:rsidRDefault="00B83C4B" w:rsidP="00B83C4B">
      <w:pPr>
        <w:jc w:val="both"/>
        <w:rPr>
          <w:sz w:val="24"/>
          <w:szCs w:val="24"/>
        </w:rPr>
      </w:pPr>
      <w:r w:rsidRPr="00C62938">
        <w:rPr>
          <w:sz w:val="24"/>
          <w:szCs w:val="24"/>
        </w:rPr>
        <w:t>Often at the start of each term there is a minor outbreak of</w:t>
      </w:r>
      <w:r>
        <w:rPr>
          <w:sz w:val="24"/>
          <w:szCs w:val="24"/>
        </w:rPr>
        <w:t xml:space="preserve"> head lice.  Parent permission </w:t>
      </w:r>
      <w:r w:rsidRPr="00C62938">
        <w:rPr>
          <w:sz w:val="24"/>
          <w:szCs w:val="24"/>
        </w:rPr>
        <w:t>is required for an inspection to take place.</w:t>
      </w:r>
    </w:p>
    <w:p w:rsidR="00B83C4B" w:rsidRPr="00A72804" w:rsidRDefault="00B83C4B" w:rsidP="00B83C4B">
      <w:pPr>
        <w:spacing w:line="240" w:lineRule="auto"/>
        <w:ind w:left="720"/>
        <w:rPr>
          <w:sz w:val="24"/>
          <w:szCs w:val="24"/>
        </w:rPr>
      </w:pPr>
      <w:r w:rsidRPr="00A72804">
        <w:rPr>
          <w:noProof/>
          <w:sz w:val="24"/>
          <w:szCs w:val="24"/>
          <w:lang w:eastAsia="en-AU"/>
        </w:rPr>
        <mc:AlternateContent>
          <mc:Choice Requires="wps">
            <w:drawing>
              <wp:anchor distT="0" distB="0" distL="114300" distR="114300" simplePos="0" relativeHeight="251664384" behindDoc="0" locked="0" layoutInCell="0" allowOverlap="1" wp14:anchorId="6DE51E79" wp14:editId="09CEFA3A">
                <wp:simplePos x="0" y="0"/>
                <wp:positionH relativeFrom="column">
                  <wp:posOffset>10795</wp:posOffset>
                </wp:positionH>
                <wp:positionV relativeFrom="paragraph">
                  <wp:posOffset>15240</wp:posOffset>
                </wp:positionV>
                <wp:extent cx="183515" cy="18351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20BE0" id="Rectangle 11" o:spid="_x0000_s1026" style="position:absolute;margin-left:.85pt;margin-top:1.2pt;width:14.45pt;height:1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" o:allowincell="f" strokeweight="2pt"/>
            </w:pict>
          </mc:Fallback>
        </mc:AlternateContent>
      </w:r>
      <w:r w:rsidRPr="00A72804">
        <w:rPr>
          <w:sz w:val="24"/>
          <w:szCs w:val="24"/>
        </w:rPr>
        <w:t xml:space="preserve">I </w:t>
      </w:r>
      <w:r w:rsidRPr="00A72804">
        <w:rPr>
          <w:b/>
          <w:sz w:val="24"/>
          <w:szCs w:val="24"/>
        </w:rPr>
        <w:t>agree</w:t>
      </w:r>
      <w:r w:rsidRPr="00A72804">
        <w:rPr>
          <w:sz w:val="24"/>
          <w:szCs w:val="24"/>
        </w:rPr>
        <w:t xml:space="preserve"> to allow a head lice inspection of my child should the need arise.</w:t>
      </w:r>
    </w:p>
    <w:p w:rsidR="00B83C4B" w:rsidRPr="00A72804" w:rsidRDefault="00B83C4B" w:rsidP="00B83C4B">
      <w:pPr>
        <w:spacing w:line="240" w:lineRule="auto"/>
        <w:ind w:left="720"/>
        <w:rPr>
          <w:sz w:val="24"/>
          <w:szCs w:val="24"/>
        </w:rPr>
      </w:pPr>
    </w:p>
    <w:p w:rsidR="00B83C4B" w:rsidRPr="00A72804" w:rsidRDefault="00B83C4B" w:rsidP="00B83C4B">
      <w:pPr>
        <w:spacing w:line="240" w:lineRule="auto"/>
        <w:ind w:left="720"/>
        <w:rPr>
          <w:sz w:val="24"/>
          <w:szCs w:val="24"/>
        </w:rPr>
      </w:pPr>
      <w:r w:rsidRPr="00A72804">
        <w:rPr>
          <w:noProof/>
          <w:sz w:val="24"/>
          <w:szCs w:val="24"/>
          <w:lang w:eastAsia="en-AU"/>
        </w:rPr>
        <mc:AlternateContent>
          <mc:Choice Requires="wps">
            <w:drawing>
              <wp:anchor distT="0" distB="0" distL="114300" distR="114300" simplePos="0" relativeHeight="251665408" behindDoc="0" locked="0" layoutInCell="0" allowOverlap="1" wp14:anchorId="646236B2" wp14:editId="26D92A46">
                <wp:simplePos x="0" y="0"/>
                <wp:positionH relativeFrom="column">
                  <wp:posOffset>10795</wp:posOffset>
                </wp:positionH>
                <wp:positionV relativeFrom="paragraph">
                  <wp:posOffset>15240</wp:posOffset>
                </wp:positionV>
                <wp:extent cx="183515" cy="18351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4EA69" id="Rectangle 12" o:spid="_x0000_s1026" style="position:absolute;margin-left:.85pt;margin-top:1.2pt;width:14.45pt;height:1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" o:allowincell="f" strokeweight="2pt"/>
            </w:pict>
          </mc:Fallback>
        </mc:AlternateContent>
      </w:r>
      <w:r w:rsidRPr="00A72804">
        <w:rPr>
          <w:sz w:val="24"/>
          <w:szCs w:val="24"/>
        </w:rPr>
        <w:t xml:space="preserve">I </w:t>
      </w:r>
      <w:r w:rsidRPr="00A72804">
        <w:rPr>
          <w:b/>
          <w:sz w:val="24"/>
          <w:szCs w:val="24"/>
        </w:rPr>
        <w:t>do not agree</w:t>
      </w:r>
      <w:r w:rsidRPr="00A72804">
        <w:rPr>
          <w:sz w:val="24"/>
          <w:szCs w:val="24"/>
        </w:rPr>
        <w:t xml:space="preserve"> to allow a head lice inspection of my child should the need arise.</w:t>
      </w:r>
    </w:p>
    <w:p w:rsidR="00B83C4B" w:rsidRDefault="00B83C4B" w:rsidP="00B83C4B"/>
    <w:p w:rsidR="00B83C4B" w:rsidRPr="00A72804" w:rsidRDefault="00B83C4B" w:rsidP="00B83C4B">
      <w:pPr>
        <w:ind w:firstLine="720"/>
        <w:jc w:val="both"/>
        <w:rPr>
          <w:sz w:val="24"/>
          <w:szCs w:val="24"/>
        </w:rPr>
      </w:pPr>
      <w:r>
        <w:rPr>
          <w:sz w:val="24"/>
          <w:szCs w:val="24"/>
        </w:rPr>
        <w:t>Date ......./ …. /2017</w:t>
      </w:r>
      <w:r w:rsidRPr="00A72804">
        <w:rPr>
          <w:sz w:val="24"/>
          <w:szCs w:val="24"/>
        </w:rPr>
        <w:tab/>
        <w:t>...............................................................................</w:t>
      </w:r>
    </w:p>
    <w:p w:rsidR="00B83C4B" w:rsidRDefault="00B83C4B" w:rsidP="00B83C4B">
      <w:pPr>
        <w:ind w:left="3600" w:firstLine="720"/>
      </w:pPr>
      <w:r w:rsidRPr="00947154">
        <w:t xml:space="preserve">Signature of Parent or Guardian </w:t>
      </w:r>
    </w:p>
    <w:p w:rsidR="0078338C" w:rsidRDefault="0078338C" w:rsidP="00B83C4B">
      <w:pPr>
        <w:ind w:left="3600" w:firstLine="720"/>
      </w:pPr>
    </w:p>
    <w:p w:rsidR="0078338C" w:rsidRDefault="0078338C" w:rsidP="00B83C4B">
      <w:pPr>
        <w:ind w:left="3600" w:firstLine="720"/>
      </w:pPr>
    </w:p>
    <w:p w:rsidR="0078338C" w:rsidRDefault="0078338C" w:rsidP="00B83C4B">
      <w:pPr>
        <w:ind w:left="3600" w:firstLine="720"/>
      </w:pPr>
    </w:p>
    <w:p w:rsidR="0078338C" w:rsidRDefault="0078338C" w:rsidP="00B83C4B">
      <w:pPr>
        <w:ind w:left="3600" w:firstLine="720"/>
      </w:pPr>
    </w:p>
    <w:p w:rsidR="0078338C" w:rsidRDefault="0078338C" w:rsidP="00B83C4B">
      <w:pPr>
        <w:ind w:left="3600" w:firstLine="720"/>
      </w:pPr>
    </w:p>
    <w:p w:rsidR="0078338C" w:rsidRDefault="0078338C" w:rsidP="00B83C4B">
      <w:pPr>
        <w:ind w:left="3600" w:firstLine="720"/>
      </w:pPr>
    </w:p>
    <w:p w:rsidR="0078338C" w:rsidRDefault="0078338C" w:rsidP="00B83C4B">
      <w:pPr>
        <w:ind w:left="3600" w:firstLine="720"/>
      </w:pPr>
    </w:p>
    <w:p w:rsidR="0078338C" w:rsidRDefault="0078338C" w:rsidP="00B83C4B">
      <w:pPr>
        <w:ind w:left="3600" w:firstLine="720"/>
      </w:pPr>
    </w:p>
    <w:p w:rsidR="0078338C" w:rsidRDefault="0078338C" w:rsidP="00B83C4B">
      <w:pPr>
        <w:ind w:left="3600" w:firstLine="720"/>
      </w:pPr>
    </w:p>
    <w:p w:rsidR="00B83C4B" w:rsidRDefault="00B83C4B" w:rsidP="00B83C4B">
      <w:pPr>
        <w:jc w:val="center"/>
      </w:pPr>
      <w:r>
        <w:rPr>
          <w:noProof/>
          <w:lang w:eastAsia="en-AU"/>
        </w:rPr>
        <w:lastRenderedPageBreak/>
        <w:drawing>
          <wp:inline distT="0" distB="0" distL="0" distR="0" wp14:anchorId="74379093" wp14:editId="12B24CBE">
            <wp:extent cx="1552575" cy="75691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dercourt P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7649" cy="759385"/>
                    </a:xfrm>
                    <a:prstGeom prst="rect">
                      <a:avLst/>
                    </a:prstGeom>
                  </pic:spPr>
                </pic:pic>
              </a:graphicData>
            </a:graphic>
          </wp:inline>
        </w:drawing>
      </w:r>
    </w:p>
    <w:p w:rsidR="00B83C4B" w:rsidRDefault="00B83C4B" w:rsidP="00B83C4B">
      <w:pPr>
        <w:spacing w:line="240" w:lineRule="auto"/>
        <w:jc w:val="center"/>
        <w:rPr>
          <w:rFonts w:ascii="Arial Rounded MT Bold" w:hAnsi="Arial Rounded MT Bold"/>
          <w:sz w:val="36"/>
        </w:rPr>
      </w:pPr>
    </w:p>
    <w:p w:rsidR="00B83C4B" w:rsidRPr="002952F7" w:rsidRDefault="00B83C4B" w:rsidP="00B83C4B">
      <w:pPr>
        <w:spacing w:line="240" w:lineRule="auto"/>
        <w:jc w:val="center"/>
        <w:rPr>
          <w:rFonts w:cs="Arial"/>
          <w:b/>
          <w:sz w:val="36"/>
        </w:rPr>
      </w:pPr>
      <w:r w:rsidRPr="002952F7">
        <w:rPr>
          <w:rFonts w:cs="Arial"/>
          <w:b/>
          <w:sz w:val="36"/>
        </w:rPr>
        <w:t xml:space="preserve">COMPUTER USAGE &amp; </w:t>
      </w:r>
    </w:p>
    <w:p w:rsidR="00B83C4B" w:rsidRPr="002952F7" w:rsidRDefault="00B83C4B" w:rsidP="00B83C4B">
      <w:pPr>
        <w:spacing w:line="240" w:lineRule="auto"/>
        <w:jc w:val="center"/>
        <w:rPr>
          <w:rFonts w:cs="Arial"/>
          <w:b/>
          <w:sz w:val="36"/>
        </w:rPr>
      </w:pPr>
      <w:r w:rsidRPr="002952F7">
        <w:rPr>
          <w:rFonts w:cs="Arial"/>
          <w:b/>
          <w:sz w:val="36"/>
        </w:rPr>
        <w:t>INTERNET AGREEMENT</w:t>
      </w:r>
      <w:r>
        <w:rPr>
          <w:rFonts w:cs="Arial"/>
          <w:b/>
          <w:sz w:val="36"/>
        </w:rPr>
        <w:t xml:space="preserve"> 2017</w:t>
      </w:r>
    </w:p>
    <w:p w:rsidR="00B83C4B" w:rsidRPr="00947154" w:rsidRDefault="00B83C4B" w:rsidP="00B83C4B">
      <w:pPr>
        <w:jc w:val="center"/>
        <w:rPr>
          <w:b/>
          <w:bCs/>
        </w:rPr>
      </w:pPr>
    </w:p>
    <w:p w:rsidR="00B83C4B" w:rsidRPr="00947154" w:rsidRDefault="00B83C4B" w:rsidP="00B83C4B">
      <w:pPr>
        <w:jc w:val="center"/>
        <w:rPr>
          <w:b/>
          <w:bCs/>
        </w:rPr>
      </w:pPr>
    </w:p>
    <w:p w:rsidR="00B83C4B" w:rsidRPr="00D674F6" w:rsidRDefault="00B83C4B" w:rsidP="00B83C4B">
      <w:pPr>
        <w:rPr>
          <w:b/>
          <w:bCs/>
          <w:sz w:val="24"/>
        </w:rPr>
      </w:pPr>
      <w:r w:rsidRPr="00947154">
        <w:rPr>
          <w:b/>
          <w:bCs/>
          <w:sz w:val="24"/>
        </w:rPr>
        <w:t xml:space="preserve">Student Name: </w:t>
      </w:r>
      <w:r>
        <w:rPr>
          <w:b/>
          <w:bCs/>
          <w:sz w:val="24"/>
        </w:rPr>
        <w:t>___________________________________ Date:____________________</w:t>
      </w:r>
    </w:p>
    <w:p w:rsidR="00B83C4B" w:rsidRPr="00947154" w:rsidRDefault="00B83C4B" w:rsidP="00B83C4B">
      <w:pPr>
        <w:rPr>
          <w:sz w:val="24"/>
        </w:rPr>
      </w:pPr>
    </w:p>
    <w:p w:rsidR="00B83C4B" w:rsidRPr="00947154" w:rsidRDefault="00B83C4B" w:rsidP="00B83C4B">
      <w:pPr>
        <w:jc w:val="both"/>
        <w:rPr>
          <w:sz w:val="24"/>
        </w:rPr>
      </w:pPr>
      <w:r w:rsidRPr="00947154">
        <w:rPr>
          <w:sz w:val="24"/>
        </w:rPr>
        <w:t>I</w:t>
      </w:r>
      <w:r>
        <w:rPr>
          <w:sz w:val="24"/>
        </w:rPr>
        <w:t xml:space="preserve"> _____________________________, </w:t>
      </w:r>
      <w:r w:rsidRPr="00947154">
        <w:rPr>
          <w:sz w:val="24"/>
        </w:rPr>
        <w:t xml:space="preserve">understand that I am responsible for </w:t>
      </w:r>
      <w:r>
        <w:rPr>
          <w:sz w:val="24"/>
        </w:rPr>
        <w:t>my own actions while using the I</w:t>
      </w:r>
      <w:r w:rsidRPr="00947154">
        <w:rPr>
          <w:sz w:val="24"/>
        </w:rPr>
        <w:t>nternet as a learning tool.</w:t>
      </w:r>
    </w:p>
    <w:p w:rsidR="00B83C4B" w:rsidRPr="00947154" w:rsidRDefault="00B83C4B" w:rsidP="00B83C4B">
      <w:pPr>
        <w:jc w:val="both"/>
        <w:rPr>
          <w:sz w:val="24"/>
        </w:rPr>
      </w:pPr>
    </w:p>
    <w:p w:rsidR="00B83C4B" w:rsidRPr="00947154" w:rsidRDefault="00B83C4B" w:rsidP="00B83C4B">
      <w:pPr>
        <w:jc w:val="both"/>
        <w:rPr>
          <w:sz w:val="24"/>
        </w:rPr>
      </w:pPr>
      <w:r w:rsidRPr="00947154">
        <w:rPr>
          <w:sz w:val="24"/>
        </w:rPr>
        <w:t>I understand that I must display a full understanding of this agreement and further lessons before being accepted to hold any sort of licence.</w:t>
      </w:r>
    </w:p>
    <w:p w:rsidR="00B83C4B" w:rsidRPr="00947154" w:rsidRDefault="00B83C4B" w:rsidP="00B83C4B">
      <w:pPr>
        <w:jc w:val="both"/>
        <w:rPr>
          <w:sz w:val="24"/>
        </w:rPr>
      </w:pPr>
    </w:p>
    <w:p w:rsidR="00B83C4B" w:rsidRPr="00947154" w:rsidRDefault="00B83C4B" w:rsidP="00B83C4B">
      <w:pPr>
        <w:jc w:val="both"/>
        <w:rPr>
          <w:sz w:val="24"/>
        </w:rPr>
      </w:pPr>
      <w:r>
        <w:rPr>
          <w:sz w:val="24"/>
        </w:rPr>
        <w:t>The I</w:t>
      </w:r>
      <w:r w:rsidRPr="00947154">
        <w:rPr>
          <w:sz w:val="24"/>
        </w:rPr>
        <w:t>nternet, like the real world, is a place where there are lots of places to go and visit and explore.  Like the real world there are places that are suitable only for adults and many places that are more suited to children.</w:t>
      </w:r>
    </w:p>
    <w:p w:rsidR="00B83C4B" w:rsidRPr="00947154" w:rsidRDefault="00B83C4B" w:rsidP="00B83C4B">
      <w:pPr>
        <w:jc w:val="both"/>
        <w:rPr>
          <w:sz w:val="24"/>
        </w:rPr>
      </w:pPr>
    </w:p>
    <w:p w:rsidR="00B83C4B" w:rsidRPr="00947154" w:rsidRDefault="00B83C4B" w:rsidP="00B83C4B">
      <w:pPr>
        <w:jc w:val="both"/>
        <w:rPr>
          <w:sz w:val="24"/>
        </w:rPr>
      </w:pPr>
      <w:r w:rsidRPr="00947154">
        <w:rPr>
          <w:sz w:val="24"/>
        </w:rPr>
        <w:t>With this understanding, I agree to the following rules:</w:t>
      </w:r>
    </w:p>
    <w:p w:rsidR="00B83C4B" w:rsidRPr="00947154" w:rsidRDefault="00B83C4B" w:rsidP="00B83C4B">
      <w:pPr>
        <w:jc w:val="both"/>
        <w:rPr>
          <w:sz w:val="24"/>
        </w:rPr>
      </w:pPr>
    </w:p>
    <w:p w:rsidR="00B83C4B" w:rsidRPr="00947154" w:rsidRDefault="00B83C4B" w:rsidP="00B83C4B">
      <w:pPr>
        <w:numPr>
          <w:ilvl w:val="0"/>
          <w:numId w:val="48"/>
        </w:numPr>
        <w:spacing w:after="0" w:line="240" w:lineRule="auto"/>
        <w:ind w:hanging="720"/>
        <w:jc w:val="both"/>
        <w:rPr>
          <w:sz w:val="24"/>
        </w:rPr>
      </w:pPr>
      <w:r w:rsidRPr="00947154">
        <w:rPr>
          <w:sz w:val="24"/>
        </w:rPr>
        <w:t>Use common sense at all times</w:t>
      </w:r>
    </w:p>
    <w:p w:rsidR="00B83C4B" w:rsidRPr="00947154" w:rsidRDefault="00B83C4B" w:rsidP="00B83C4B">
      <w:pPr>
        <w:numPr>
          <w:ilvl w:val="0"/>
          <w:numId w:val="48"/>
        </w:numPr>
        <w:spacing w:after="0" w:line="240" w:lineRule="auto"/>
        <w:ind w:hanging="720"/>
        <w:jc w:val="both"/>
        <w:rPr>
          <w:sz w:val="24"/>
        </w:rPr>
      </w:pPr>
      <w:r w:rsidRPr="00947154">
        <w:rPr>
          <w:sz w:val="24"/>
        </w:rPr>
        <w:t>Never give out personal information such as a phone number, access or password</w:t>
      </w:r>
    </w:p>
    <w:p w:rsidR="00B83C4B" w:rsidRPr="00947154" w:rsidRDefault="00B83C4B" w:rsidP="00B83C4B">
      <w:pPr>
        <w:numPr>
          <w:ilvl w:val="0"/>
          <w:numId w:val="48"/>
        </w:numPr>
        <w:spacing w:after="0" w:line="240" w:lineRule="auto"/>
        <w:ind w:hanging="720"/>
        <w:jc w:val="both"/>
        <w:rPr>
          <w:sz w:val="24"/>
        </w:rPr>
      </w:pPr>
      <w:r w:rsidRPr="00947154">
        <w:rPr>
          <w:sz w:val="24"/>
        </w:rPr>
        <w:t>Represent myself honestly at all times</w:t>
      </w:r>
    </w:p>
    <w:p w:rsidR="00B83C4B" w:rsidRPr="00947154" w:rsidRDefault="00B83C4B" w:rsidP="00B83C4B">
      <w:pPr>
        <w:numPr>
          <w:ilvl w:val="0"/>
          <w:numId w:val="48"/>
        </w:numPr>
        <w:spacing w:after="0" w:line="240" w:lineRule="auto"/>
        <w:ind w:hanging="720"/>
        <w:jc w:val="both"/>
        <w:rPr>
          <w:sz w:val="24"/>
        </w:rPr>
      </w:pPr>
      <w:r w:rsidRPr="00947154">
        <w:rPr>
          <w:sz w:val="24"/>
        </w:rPr>
        <w:t xml:space="preserve">Check with the teacher to see if I am permitted to access the internet </w:t>
      </w:r>
    </w:p>
    <w:p w:rsidR="00B83C4B" w:rsidRPr="00947154" w:rsidRDefault="00B83C4B" w:rsidP="00B83C4B">
      <w:pPr>
        <w:numPr>
          <w:ilvl w:val="0"/>
          <w:numId w:val="48"/>
        </w:numPr>
        <w:spacing w:after="0" w:line="240" w:lineRule="auto"/>
        <w:ind w:hanging="720"/>
        <w:jc w:val="both"/>
        <w:rPr>
          <w:sz w:val="24"/>
        </w:rPr>
      </w:pPr>
      <w:r w:rsidRPr="00947154">
        <w:rPr>
          <w:sz w:val="24"/>
        </w:rPr>
        <w:t>Disengage from people who are nasty, argumentative or acting inappropriately</w:t>
      </w:r>
    </w:p>
    <w:p w:rsidR="00B83C4B" w:rsidRPr="00947154" w:rsidRDefault="00B83C4B" w:rsidP="00B83C4B">
      <w:pPr>
        <w:numPr>
          <w:ilvl w:val="0"/>
          <w:numId w:val="48"/>
        </w:numPr>
        <w:spacing w:after="0" w:line="240" w:lineRule="auto"/>
        <w:ind w:hanging="720"/>
        <w:jc w:val="both"/>
        <w:rPr>
          <w:sz w:val="24"/>
        </w:rPr>
      </w:pPr>
      <w:r w:rsidRPr="00947154">
        <w:rPr>
          <w:sz w:val="24"/>
        </w:rPr>
        <w:t>Contact the teacher immediately if I have trouble getting out of a difficult situation</w:t>
      </w:r>
    </w:p>
    <w:p w:rsidR="00B83C4B" w:rsidRPr="00947154" w:rsidRDefault="00B83C4B" w:rsidP="00B83C4B">
      <w:pPr>
        <w:numPr>
          <w:ilvl w:val="0"/>
          <w:numId w:val="48"/>
        </w:numPr>
        <w:spacing w:after="0" w:line="240" w:lineRule="auto"/>
        <w:ind w:hanging="720"/>
        <w:jc w:val="both"/>
        <w:rPr>
          <w:sz w:val="24"/>
        </w:rPr>
      </w:pPr>
      <w:r w:rsidRPr="00947154">
        <w:rPr>
          <w:sz w:val="24"/>
        </w:rPr>
        <w:t>The classroom teacher will keep this agreement for the current year.</w:t>
      </w:r>
    </w:p>
    <w:p w:rsidR="00B83C4B" w:rsidRPr="00947154" w:rsidRDefault="00B83C4B" w:rsidP="00B83C4B">
      <w:pPr>
        <w:jc w:val="both"/>
        <w:rPr>
          <w:sz w:val="24"/>
        </w:rPr>
      </w:pPr>
    </w:p>
    <w:p w:rsidR="00B83C4B" w:rsidRPr="00947154" w:rsidRDefault="00B83C4B" w:rsidP="00B83C4B">
      <w:pPr>
        <w:jc w:val="both"/>
        <w:rPr>
          <w:sz w:val="24"/>
        </w:rPr>
      </w:pPr>
      <w:r w:rsidRPr="00947154">
        <w:rPr>
          <w:sz w:val="24"/>
        </w:rPr>
        <w:t>I understand that:</w:t>
      </w:r>
    </w:p>
    <w:p w:rsidR="00B83C4B" w:rsidRPr="00947154" w:rsidRDefault="00B83C4B" w:rsidP="00B83C4B">
      <w:pPr>
        <w:jc w:val="both"/>
        <w:rPr>
          <w:sz w:val="24"/>
        </w:rPr>
      </w:pPr>
    </w:p>
    <w:p w:rsidR="00B83C4B" w:rsidRPr="00947154" w:rsidRDefault="00B83C4B" w:rsidP="00B83C4B">
      <w:pPr>
        <w:numPr>
          <w:ilvl w:val="0"/>
          <w:numId w:val="49"/>
        </w:numPr>
        <w:spacing w:after="0" w:line="240" w:lineRule="auto"/>
        <w:jc w:val="both"/>
        <w:rPr>
          <w:sz w:val="24"/>
        </w:rPr>
      </w:pPr>
      <w:r w:rsidRPr="00947154">
        <w:rPr>
          <w:sz w:val="24"/>
        </w:rPr>
        <w:lastRenderedPageBreak/>
        <w:t>Serious breaches of the rules regarding internet usage will result in an indefinite loss of this privilege</w:t>
      </w:r>
    </w:p>
    <w:p w:rsidR="00B83C4B" w:rsidRPr="00947154" w:rsidRDefault="00B83C4B" w:rsidP="00B83C4B">
      <w:pPr>
        <w:numPr>
          <w:ilvl w:val="0"/>
          <w:numId w:val="49"/>
        </w:numPr>
        <w:spacing w:after="0" w:line="240" w:lineRule="auto"/>
        <w:jc w:val="both"/>
        <w:rPr>
          <w:sz w:val="24"/>
        </w:rPr>
      </w:pPr>
      <w:r w:rsidRPr="00947154">
        <w:rPr>
          <w:sz w:val="24"/>
        </w:rPr>
        <w:t>If I do not return this signed agreement I wi</w:t>
      </w:r>
      <w:r>
        <w:rPr>
          <w:sz w:val="24"/>
        </w:rPr>
        <w:t>ll not be permitted to use the I</w:t>
      </w:r>
      <w:r w:rsidRPr="00947154">
        <w:rPr>
          <w:sz w:val="24"/>
        </w:rPr>
        <w:t>nternet.</w:t>
      </w:r>
    </w:p>
    <w:p w:rsidR="00B83C4B" w:rsidRPr="00947154" w:rsidRDefault="00B83C4B" w:rsidP="00B83C4B">
      <w:pPr>
        <w:jc w:val="both"/>
        <w:rPr>
          <w:sz w:val="24"/>
        </w:rPr>
      </w:pPr>
    </w:p>
    <w:p w:rsidR="00B83C4B" w:rsidRPr="00947154" w:rsidRDefault="00B83C4B" w:rsidP="00B83C4B">
      <w:pPr>
        <w:jc w:val="both"/>
        <w:rPr>
          <w:sz w:val="24"/>
        </w:rPr>
      </w:pPr>
    </w:p>
    <w:p w:rsidR="00B83C4B" w:rsidRPr="00947154" w:rsidRDefault="00B83C4B" w:rsidP="00B83C4B">
      <w:pPr>
        <w:jc w:val="both"/>
        <w:rPr>
          <w:sz w:val="24"/>
        </w:rPr>
      </w:pPr>
      <w:r>
        <w:rPr>
          <w:sz w:val="24"/>
        </w:rPr>
        <w:t>Student Signature</w:t>
      </w:r>
      <w:r w:rsidRPr="00947154">
        <w:rPr>
          <w:sz w:val="24"/>
        </w:rPr>
        <w:t>:</w:t>
      </w:r>
      <w:r>
        <w:rPr>
          <w:sz w:val="24"/>
        </w:rPr>
        <w:t xml:space="preserve">______________________________ </w:t>
      </w:r>
      <w:r w:rsidRPr="00947154">
        <w:rPr>
          <w:sz w:val="24"/>
        </w:rPr>
        <w:t xml:space="preserve">Grade: </w:t>
      </w:r>
      <w:r>
        <w:rPr>
          <w:sz w:val="24"/>
        </w:rPr>
        <w:t>_____________</w:t>
      </w:r>
    </w:p>
    <w:p w:rsidR="00B83C4B" w:rsidRPr="00947154" w:rsidRDefault="00B83C4B" w:rsidP="00B83C4B">
      <w:pPr>
        <w:jc w:val="both"/>
        <w:rPr>
          <w:sz w:val="24"/>
        </w:rPr>
      </w:pPr>
    </w:p>
    <w:p w:rsidR="00B83C4B" w:rsidRDefault="00B83C4B" w:rsidP="00B83C4B">
      <w:pPr>
        <w:spacing w:line="360" w:lineRule="auto"/>
        <w:jc w:val="both"/>
        <w:rPr>
          <w:sz w:val="24"/>
        </w:rPr>
      </w:pPr>
      <w:r w:rsidRPr="00947154">
        <w:rPr>
          <w:sz w:val="24"/>
        </w:rPr>
        <w:t>As a parent/guardian of the above signed student I agree to the terms and conditions of this</w:t>
      </w:r>
      <w:r>
        <w:rPr>
          <w:sz w:val="24"/>
        </w:rPr>
        <w:br/>
      </w:r>
      <w:r w:rsidRPr="00947154">
        <w:rPr>
          <w:sz w:val="24"/>
        </w:rPr>
        <w:t xml:space="preserve"> agreement and grant permission to</w:t>
      </w:r>
      <w:r>
        <w:rPr>
          <w:sz w:val="24"/>
        </w:rPr>
        <w:t xml:space="preserve"> (student)</w:t>
      </w:r>
      <w:r w:rsidRPr="00947154">
        <w:rPr>
          <w:sz w:val="24"/>
        </w:rPr>
        <w:t xml:space="preserve"> </w:t>
      </w:r>
      <w:r>
        <w:rPr>
          <w:sz w:val="24"/>
        </w:rPr>
        <w:t>_________________________________ learning</w:t>
      </w:r>
    </w:p>
    <w:p w:rsidR="00B83C4B" w:rsidRDefault="00B83C4B" w:rsidP="00B83C4B">
      <w:pPr>
        <w:rPr>
          <w:sz w:val="24"/>
        </w:rPr>
      </w:pPr>
      <w:r w:rsidRPr="00D674F6">
        <w:rPr>
          <w:sz w:val="24"/>
        </w:rPr>
        <w:t xml:space="preserve"> </w:t>
      </w:r>
      <w:r>
        <w:rPr>
          <w:sz w:val="24"/>
        </w:rPr>
        <w:t>o</w:t>
      </w:r>
      <w:r w:rsidRPr="00D674F6">
        <w:rPr>
          <w:sz w:val="24"/>
        </w:rPr>
        <w:t>n the internet.</w:t>
      </w:r>
    </w:p>
    <w:p w:rsidR="00B83C4B" w:rsidRPr="00D674F6" w:rsidRDefault="00B83C4B" w:rsidP="00B83C4B">
      <w:pPr>
        <w:rPr>
          <w:sz w:val="24"/>
        </w:rPr>
      </w:pPr>
      <w:r w:rsidRPr="00D674F6">
        <w:rPr>
          <w:sz w:val="24"/>
        </w:rPr>
        <w:br/>
      </w:r>
    </w:p>
    <w:p w:rsidR="00B83C4B" w:rsidRPr="00947154" w:rsidRDefault="00B83C4B" w:rsidP="00B83C4B">
      <w:pPr>
        <w:jc w:val="both"/>
        <w:rPr>
          <w:sz w:val="24"/>
        </w:rPr>
      </w:pPr>
      <w:r>
        <w:rPr>
          <w:sz w:val="24"/>
        </w:rPr>
        <w:t>Parent Approval Signature</w:t>
      </w:r>
      <w:r w:rsidRPr="00947154">
        <w:rPr>
          <w:sz w:val="24"/>
        </w:rPr>
        <w:t>:</w:t>
      </w:r>
      <w:r>
        <w:rPr>
          <w:sz w:val="24"/>
        </w:rPr>
        <w:t xml:space="preserve">  ______________________________  </w:t>
      </w:r>
      <w:r w:rsidRPr="00947154">
        <w:rPr>
          <w:sz w:val="24"/>
        </w:rPr>
        <w:t xml:space="preserve">Date: </w:t>
      </w:r>
      <w:r>
        <w:rPr>
          <w:sz w:val="24"/>
        </w:rPr>
        <w:t>__________________</w:t>
      </w:r>
    </w:p>
    <w:p w:rsidR="00B83C4B" w:rsidRDefault="00B83C4B" w:rsidP="00B83C4B">
      <w:pPr>
        <w:jc w:val="both"/>
        <w:rPr>
          <w:rFonts w:ascii="Arial Rounded MT Bold" w:hAnsi="Arial Rounded MT Bold"/>
          <w:sz w:val="28"/>
          <w:szCs w:val="28"/>
          <w:u w:val="single"/>
        </w:rPr>
      </w:pPr>
    </w:p>
    <w:p w:rsidR="00B83C4B" w:rsidRDefault="00B83C4B" w:rsidP="00B83C4B">
      <w:pPr>
        <w:jc w:val="both"/>
        <w:rPr>
          <w:rFonts w:ascii="Arial Rounded MT Bold" w:hAnsi="Arial Rounded MT Bold"/>
          <w:sz w:val="28"/>
          <w:szCs w:val="28"/>
          <w:u w:val="single"/>
        </w:rPr>
      </w:pPr>
    </w:p>
    <w:p w:rsidR="00B83C4B" w:rsidRDefault="00B83C4B" w:rsidP="00B83C4B">
      <w:pPr>
        <w:jc w:val="both"/>
        <w:rPr>
          <w:rFonts w:ascii="Arial Rounded MT Bold" w:hAnsi="Arial Rounded MT Bold"/>
          <w:sz w:val="28"/>
          <w:szCs w:val="28"/>
          <w:u w:val="single"/>
        </w:rPr>
      </w:pPr>
    </w:p>
    <w:p w:rsidR="00B83C4B" w:rsidRDefault="00B83C4B" w:rsidP="00B83C4B">
      <w:pPr>
        <w:jc w:val="both"/>
        <w:rPr>
          <w:rFonts w:ascii="Arial Rounded MT Bold" w:hAnsi="Arial Rounded MT Bold"/>
          <w:sz w:val="28"/>
          <w:szCs w:val="28"/>
          <w:u w:val="single"/>
        </w:rPr>
      </w:pPr>
    </w:p>
    <w:p w:rsidR="00B83C4B" w:rsidRDefault="00B83C4B" w:rsidP="00B83C4B">
      <w:pPr>
        <w:jc w:val="both"/>
        <w:rPr>
          <w:rFonts w:ascii="Arial Rounded MT Bold" w:hAnsi="Arial Rounded MT Bold"/>
          <w:sz w:val="28"/>
          <w:szCs w:val="28"/>
          <w:u w:val="single"/>
        </w:rPr>
      </w:pPr>
    </w:p>
    <w:p w:rsidR="00B83C4B" w:rsidRDefault="00B83C4B" w:rsidP="00B83C4B">
      <w:pPr>
        <w:jc w:val="both"/>
        <w:rPr>
          <w:rFonts w:ascii="Arial Rounded MT Bold" w:hAnsi="Arial Rounded MT Bold"/>
          <w:sz w:val="28"/>
          <w:szCs w:val="28"/>
          <w:u w:val="single"/>
        </w:rPr>
      </w:pPr>
    </w:p>
    <w:p w:rsidR="00B83C4B" w:rsidRDefault="00B83C4B" w:rsidP="00B83C4B">
      <w:pPr>
        <w:jc w:val="both"/>
        <w:rPr>
          <w:rFonts w:ascii="Arial Rounded MT Bold" w:hAnsi="Arial Rounded MT Bold"/>
          <w:sz w:val="28"/>
          <w:szCs w:val="28"/>
          <w:u w:val="single"/>
        </w:rPr>
      </w:pPr>
    </w:p>
    <w:p w:rsidR="00B83C4B" w:rsidRDefault="00B83C4B" w:rsidP="00B83C4B">
      <w:pPr>
        <w:jc w:val="both"/>
        <w:rPr>
          <w:rFonts w:ascii="Arial Rounded MT Bold" w:hAnsi="Arial Rounded MT Bold"/>
          <w:sz w:val="28"/>
          <w:szCs w:val="28"/>
          <w:u w:val="single"/>
        </w:rPr>
      </w:pPr>
    </w:p>
    <w:p w:rsidR="00B83C4B" w:rsidRDefault="00B83C4B" w:rsidP="00B83C4B">
      <w:pPr>
        <w:jc w:val="both"/>
        <w:rPr>
          <w:rFonts w:ascii="Arial Rounded MT Bold" w:hAnsi="Arial Rounded MT Bold"/>
          <w:sz w:val="28"/>
          <w:szCs w:val="28"/>
          <w:u w:val="single"/>
        </w:rPr>
      </w:pPr>
    </w:p>
    <w:p w:rsidR="00B83C4B" w:rsidRDefault="00B83C4B" w:rsidP="00B83C4B">
      <w:pPr>
        <w:jc w:val="both"/>
        <w:rPr>
          <w:rFonts w:ascii="Arial Rounded MT Bold" w:hAnsi="Arial Rounded MT Bold"/>
          <w:sz w:val="28"/>
          <w:szCs w:val="28"/>
          <w:u w:val="single"/>
        </w:rPr>
      </w:pPr>
    </w:p>
    <w:p w:rsidR="00B83C4B" w:rsidRDefault="00B83C4B" w:rsidP="00B83C4B">
      <w:pPr>
        <w:jc w:val="both"/>
        <w:rPr>
          <w:rFonts w:ascii="Arial Rounded MT Bold" w:hAnsi="Arial Rounded MT Bold"/>
          <w:sz w:val="28"/>
          <w:szCs w:val="28"/>
          <w:u w:val="single"/>
        </w:rPr>
      </w:pPr>
    </w:p>
    <w:p w:rsidR="00B83C4B" w:rsidRDefault="00B83C4B" w:rsidP="00B83C4B">
      <w:pPr>
        <w:jc w:val="both"/>
        <w:rPr>
          <w:rFonts w:ascii="Arial Rounded MT Bold" w:hAnsi="Arial Rounded MT Bold"/>
          <w:sz w:val="28"/>
          <w:szCs w:val="28"/>
          <w:u w:val="single"/>
        </w:rPr>
      </w:pPr>
    </w:p>
    <w:p w:rsidR="00B83C4B" w:rsidRDefault="00B83C4B" w:rsidP="00B83C4B">
      <w:pPr>
        <w:rPr>
          <w:b/>
          <w:sz w:val="24"/>
          <w:u w:val="single"/>
        </w:rPr>
      </w:pPr>
    </w:p>
    <w:p w:rsidR="00B83C4B" w:rsidRDefault="00B83C4B" w:rsidP="00B83C4B">
      <w:pPr>
        <w:rPr>
          <w:b/>
          <w:sz w:val="24"/>
          <w:u w:val="single"/>
        </w:rPr>
      </w:pPr>
      <w:r>
        <w:rPr>
          <w:noProof/>
          <w:lang w:eastAsia="en-AU"/>
        </w:rPr>
        <w:lastRenderedPageBreak/>
        <w:drawing>
          <wp:anchor distT="0" distB="0" distL="114300" distR="114300" simplePos="0" relativeHeight="251666432" behindDoc="1" locked="0" layoutInCell="1" allowOverlap="1" wp14:anchorId="5D36D9E2" wp14:editId="1C518A2C">
            <wp:simplePos x="0" y="0"/>
            <wp:positionH relativeFrom="column">
              <wp:posOffset>2600325</wp:posOffset>
            </wp:positionH>
            <wp:positionV relativeFrom="paragraph">
              <wp:posOffset>-66675</wp:posOffset>
            </wp:positionV>
            <wp:extent cx="1552575" cy="756285"/>
            <wp:effectExtent l="0" t="0" r="9525" b="5715"/>
            <wp:wrapTight wrapText="bothSides">
              <wp:wrapPolygon edited="0">
                <wp:start x="0" y="0"/>
                <wp:lineTo x="0" y="21219"/>
                <wp:lineTo x="21467" y="21219"/>
                <wp:lineTo x="2146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dercourt P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2575" cy="756285"/>
                    </a:xfrm>
                    <a:prstGeom prst="rect">
                      <a:avLst/>
                    </a:prstGeom>
                  </pic:spPr>
                </pic:pic>
              </a:graphicData>
            </a:graphic>
            <wp14:sizeRelH relativeFrom="page">
              <wp14:pctWidth>0</wp14:pctWidth>
            </wp14:sizeRelH>
            <wp14:sizeRelV relativeFrom="page">
              <wp14:pctHeight>0</wp14:pctHeight>
            </wp14:sizeRelV>
          </wp:anchor>
        </w:drawing>
      </w:r>
    </w:p>
    <w:p w:rsidR="00B83C4B" w:rsidRDefault="00B83C4B" w:rsidP="00B83C4B">
      <w:pPr>
        <w:rPr>
          <w:b/>
          <w:sz w:val="24"/>
          <w:u w:val="single"/>
        </w:rPr>
      </w:pPr>
    </w:p>
    <w:p w:rsidR="00B83C4B" w:rsidRDefault="00B83C4B" w:rsidP="00B83C4B">
      <w:pPr>
        <w:rPr>
          <w:b/>
          <w:sz w:val="24"/>
          <w:u w:val="single"/>
        </w:rPr>
      </w:pPr>
    </w:p>
    <w:p w:rsidR="00B83C4B" w:rsidRDefault="00B83C4B" w:rsidP="00B83C4B">
      <w:pPr>
        <w:jc w:val="center"/>
        <w:rPr>
          <w:b/>
          <w:sz w:val="32"/>
          <w:u w:val="single"/>
        </w:rPr>
      </w:pPr>
      <w:r w:rsidRPr="002952F7">
        <w:rPr>
          <w:b/>
          <w:sz w:val="32"/>
          <w:u w:val="single"/>
        </w:rPr>
        <w:t>OTHER MEDICAL CONDITIONS</w:t>
      </w:r>
      <w:r>
        <w:rPr>
          <w:b/>
          <w:sz w:val="32"/>
          <w:u w:val="single"/>
        </w:rPr>
        <w:t xml:space="preserve"> - 2017</w:t>
      </w:r>
    </w:p>
    <w:p w:rsidR="00B83C4B" w:rsidRPr="005E02A5" w:rsidRDefault="00B83C4B" w:rsidP="00B83C4B">
      <w:pPr>
        <w:rPr>
          <w:b/>
          <w:sz w:val="24"/>
        </w:rPr>
      </w:pPr>
      <w:r w:rsidRPr="005E02A5">
        <w:rPr>
          <w:b/>
          <w:sz w:val="18"/>
        </w:rPr>
        <w:t>****This does not include Asthma as we have a special Asthma Plan form that can be collected from the office</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206"/>
      </w:tblGrid>
      <w:tr w:rsidR="00B83C4B" w:rsidRPr="002952F7" w:rsidTr="0059644C">
        <w:trPr>
          <w:trHeight w:val="454"/>
        </w:trPr>
        <w:tc>
          <w:tcPr>
            <w:tcW w:w="10206" w:type="dxa"/>
            <w:shd w:val="clear" w:color="auto" w:fill="auto"/>
            <w:vAlign w:val="center"/>
          </w:tcPr>
          <w:p w:rsidR="00B83C4B" w:rsidRPr="002952F7" w:rsidRDefault="00B83C4B" w:rsidP="0059644C">
            <w:pPr>
              <w:keepNext/>
              <w:outlineLvl w:val="3"/>
              <w:rPr>
                <w:rFonts w:ascii="Arial (W1)" w:hAnsi="Arial (W1)"/>
                <w:b/>
                <w:color w:val="000000"/>
                <w:sz w:val="28"/>
                <w:szCs w:val="28"/>
              </w:rPr>
            </w:pPr>
            <w:r w:rsidRPr="002952F7">
              <w:rPr>
                <w:b/>
                <w:sz w:val="24"/>
                <w:szCs w:val="24"/>
              </w:rPr>
              <w:t>Student Surname</w:t>
            </w:r>
            <w:r w:rsidRPr="00E24AA4">
              <w:rPr>
                <w:b/>
                <w:sz w:val="24"/>
                <w:szCs w:val="28"/>
              </w:rPr>
              <w:t xml:space="preserve">:                                                Grade: </w:t>
            </w:r>
          </w:p>
        </w:tc>
      </w:tr>
      <w:tr w:rsidR="00B83C4B" w:rsidRPr="002952F7" w:rsidTr="0059644C">
        <w:trPr>
          <w:trHeight w:val="454"/>
        </w:trPr>
        <w:tc>
          <w:tcPr>
            <w:tcW w:w="10206" w:type="dxa"/>
            <w:shd w:val="clear" w:color="auto" w:fill="auto"/>
            <w:vAlign w:val="center"/>
          </w:tcPr>
          <w:p w:rsidR="00B83C4B" w:rsidRPr="002952F7" w:rsidRDefault="00B83C4B" w:rsidP="0059644C">
            <w:pPr>
              <w:keepNext/>
              <w:outlineLvl w:val="3"/>
              <w:rPr>
                <w:b/>
                <w:sz w:val="24"/>
                <w:szCs w:val="24"/>
              </w:rPr>
            </w:pPr>
            <w:r w:rsidRPr="002952F7">
              <w:rPr>
                <w:b/>
                <w:sz w:val="24"/>
                <w:szCs w:val="24"/>
              </w:rPr>
              <w:t>First Given name:</w:t>
            </w:r>
          </w:p>
        </w:tc>
      </w:tr>
      <w:tr w:rsidR="00B83C4B" w:rsidRPr="002952F7" w:rsidTr="0059644C">
        <w:trPr>
          <w:trHeight w:val="454"/>
        </w:trPr>
        <w:tc>
          <w:tcPr>
            <w:tcW w:w="10206" w:type="dxa"/>
            <w:shd w:val="clear" w:color="auto" w:fill="auto"/>
            <w:vAlign w:val="center"/>
          </w:tcPr>
          <w:p w:rsidR="00B83C4B" w:rsidRPr="002952F7" w:rsidRDefault="00B83C4B" w:rsidP="0059644C">
            <w:pPr>
              <w:keepNext/>
              <w:outlineLvl w:val="3"/>
              <w:rPr>
                <w:b/>
                <w:sz w:val="24"/>
                <w:szCs w:val="24"/>
              </w:rPr>
            </w:pPr>
            <w:r w:rsidRPr="002952F7">
              <w:rPr>
                <w:b/>
                <w:sz w:val="24"/>
                <w:szCs w:val="24"/>
              </w:rPr>
              <w:t>Preferred Name: (if applicable)</w:t>
            </w:r>
          </w:p>
        </w:tc>
      </w:tr>
      <w:tr w:rsidR="00B83C4B" w:rsidRPr="002952F7" w:rsidTr="0059644C">
        <w:trPr>
          <w:trHeight w:val="454"/>
        </w:trPr>
        <w:tc>
          <w:tcPr>
            <w:tcW w:w="10206" w:type="dxa"/>
            <w:shd w:val="clear" w:color="auto" w:fill="auto"/>
            <w:vAlign w:val="center"/>
          </w:tcPr>
          <w:p w:rsidR="00B83C4B" w:rsidRPr="002952F7" w:rsidRDefault="00B83C4B" w:rsidP="0059644C">
            <w:pPr>
              <w:keepNext/>
              <w:ind w:left="2019" w:hanging="2019"/>
              <w:outlineLvl w:val="3"/>
              <w:rPr>
                <w:b/>
                <w:sz w:val="24"/>
                <w:szCs w:val="24"/>
              </w:rPr>
            </w:pPr>
            <w:r w:rsidRPr="002952F7">
              <w:rPr>
                <w:b/>
                <w:sz w:val="24"/>
                <w:szCs w:val="24"/>
              </w:rPr>
              <w:t xml:space="preserve">Sex:                   </w:t>
            </w:r>
            <w:r w:rsidRPr="002952F7">
              <w:rPr>
                <w:b/>
                <w:sz w:val="24"/>
                <w:szCs w:val="24"/>
              </w:rPr>
              <w:sym w:font="Wingdings" w:char="F0A8"/>
            </w:r>
            <w:r w:rsidRPr="002952F7">
              <w:rPr>
                <w:b/>
                <w:sz w:val="24"/>
                <w:szCs w:val="24"/>
              </w:rPr>
              <w:t xml:space="preserve">  Male         </w:t>
            </w:r>
            <w:r w:rsidRPr="002952F7">
              <w:rPr>
                <w:b/>
                <w:sz w:val="24"/>
                <w:szCs w:val="24"/>
              </w:rPr>
              <w:sym w:font="Wingdings" w:char="F0A8"/>
            </w:r>
            <w:r w:rsidRPr="002952F7">
              <w:rPr>
                <w:b/>
                <w:sz w:val="24"/>
                <w:szCs w:val="24"/>
              </w:rPr>
              <w:t xml:space="preserve">  Female             Date of Birth:  </w:t>
            </w:r>
          </w:p>
        </w:tc>
      </w:tr>
    </w:tbl>
    <w:p w:rsidR="00B83C4B" w:rsidRDefault="00B83C4B" w:rsidP="00B83C4B"/>
    <w:tbl>
      <w:tblPr>
        <w:tblW w:w="10596" w:type="dxa"/>
        <w:tblInd w:w="-58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973"/>
        <w:gridCol w:w="968"/>
        <w:gridCol w:w="999"/>
        <w:gridCol w:w="860"/>
        <w:gridCol w:w="1426"/>
        <w:gridCol w:w="642"/>
        <w:gridCol w:w="1050"/>
        <w:gridCol w:w="16"/>
        <w:gridCol w:w="967"/>
        <w:gridCol w:w="695"/>
      </w:tblGrid>
      <w:tr w:rsidR="00B83C4B" w:rsidRPr="002952F7" w:rsidTr="00A06BBD">
        <w:trPr>
          <w:trHeight w:val="286"/>
        </w:trPr>
        <w:tc>
          <w:tcPr>
            <w:tcW w:w="8934" w:type="dxa"/>
            <w:gridSpan w:val="8"/>
            <w:shd w:val="clear" w:color="auto" w:fill="F3F3F3"/>
            <w:vAlign w:val="center"/>
          </w:tcPr>
          <w:p w:rsidR="00B83C4B" w:rsidRPr="002952F7" w:rsidRDefault="00B83C4B" w:rsidP="0059644C">
            <w:pPr>
              <w:rPr>
                <w:sz w:val="18"/>
                <w:szCs w:val="18"/>
              </w:rPr>
            </w:pPr>
            <w:bookmarkStart w:id="1" w:name="_GoBack"/>
            <w:bookmarkEnd w:id="1"/>
            <w:r w:rsidRPr="002952F7">
              <w:rPr>
                <w:b/>
                <w:sz w:val="18"/>
                <w:szCs w:val="18"/>
              </w:rPr>
              <w:t>Does the student have any medical condition</w:t>
            </w:r>
            <w:r>
              <w:rPr>
                <w:b/>
                <w:sz w:val="18"/>
                <w:szCs w:val="18"/>
              </w:rPr>
              <w:t>? (other than asthma)</w:t>
            </w:r>
            <w:r w:rsidRPr="002952F7">
              <w:rPr>
                <w:sz w:val="18"/>
                <w:szCs w:val="18"/>
              </w:rPr>
              <w:t xml:space="preserve"> </w:t>
            </w:r>
            <w:r>
              <w:rPr>
                <w:sz w:val="18"/>
                <w:szCs w:val="18"/>
              </w:rPr>
              <w:t xml:space="preserve"> </w:t>
            </w:r>
            <w:r w:rsidRPr="002952F7">
              <w:rPr>
                <w:sz w:val="18"/>
                <w:szCs w:val="18"/>
              </w:rPr>
              <w:t>(tick)</w:t>
            </w:r>
          </w:p>
          <w:p w:rsidR="00B83C4B" w:rsidRPr="002952F7" w:rsidRDefault="00B83C4B" w:rsidP="0059644C">
            <w:pPr>
              <w:rPr>
                <w:sz w:val="18"/>
                <w:szCs w:val="18"/>
              </w:rPr>
            </w:pPr>
            <w:r w:rsidRPr="002952F7">
              <w:rPr>
                <w:sz w:val="18"/>
                <w:szCs w:val="18"/>
              </w:rPr>
              <w:t>(more copies of the other medical condition/allergy forms are available on request from the school)</w:t>
            </w:r>
          </w:p>
        </w:tc>
        <w:tc>
          <w:tcPr>
            <w:tcW w:w="967" w:type="dxa"/>
            <w:vAlign w:val="center"/>
          </w:tcPr>
          <w:p w:rsidR="00B83C4B" w:rsidRPr="002952F7" w:rsidRDefault="00B83C4B" w:rsidP="0059644C">
            <w:pPr>
              <w:rPr>
                <w:sz w:val="18"/>
                <w:szCs w:val="24"/>
              </w:rPr>
            </w:pPr>
            <w:r w:rsidRPr="002952F7">
              <w:rPr>
                <w:sz w:val="18"/>
                <w:szCs w:val="24"/>
              </w:rPr>
              <w:sym w:font="Wingdings" w:char="F0A8"/>
            </w:r>
            <w:r w:rsidRPr="002952F7">
              <w:rPr>
                <w:sz w:val="18"/>
                <w:szCs w:val="24"/>
              </w:rPr>
              <w:t xml:space="preserve"> Yes</w:t>
            </w:r>
          </w:p>
        </w:tc>
        <w:tc>
          <w:tcPr>
            <w:tcW w:w="694" w:type="dxa"/>
            <w:vAlign w:val="center"/>
          </w:tcPr>
          <w:p w:rsidR="00B83C4B" w:rsidRPr="002952F7" w:rsidRDefault="00B83C4B" w:rsidP="0059644C">
            <w:pPr>
              <w:rPr>
                <w:sz w:val="18"/>
                <w:szCs w:val="24"/>
              </w:rPr>
            </w:pPr>
            <w:r w:rsidRPr="002952F7">
              <w:rPr>
                <w:sz w:val="18"/>
                <w:szCs w:val="24"/>
              </w:rPr>
              <w:sym w:font="Wingdings" w:char="F0A8"/>
            </w:r>
            <w:r w:rsidRPr="002952F7">
              <w:rPr>
                <w:sz w:val="18"/>
                <w:szCs w:val="24"/>
              </w:rPr>
              <w:t xml:space="preserve"> No</w:t>
            </w:r>
          </w:p>
        </w:tc>
      </w:tr>
      <w:tr w:rsidR="00B83C4B" w:rsidRPr="002952F7" w:rsidTr="00A06BBD">
        <w:trPr>
          <w:trHeight w:val="457"/>
        </w:trPr>
        <w:tc>
          <w:tcPr>
            <w:tcW w:w="2973" w:type="dxa"/>
            <w:tcBorders>
              <w:top w:val="nil"/>
              <w:bottom w:val="single" w:sz="12" w:space="0" w:color="auto"/>
            </w:tcBorders>
            <w:shd w:val="clear" w:color="auto" w:fill="F3F3F3"/>
            <w:vAlign w:val="center"/>
          </w:tcPr>
          <w:p w:rsidR="00B83C4B" w:rsidRPr="002952F7" w:rsidRDefault="00B83C4B" w:rsidP="0059644C">
            <w:pPr>
              <w:rPr>
                <w:sz w:val="18"/>
                <w:szCs w:val="24"/>
              </w:rPr>
            </w:pPr>
            <w:r w:rsidRPr="002952F7">
              <w:rPr>
                <w:sz w:val="18"/>
                <w:szCs w:val="24"/>
              </w:rPr>
              <w:t>If yes, please specify:</w:t>
            </w:r>
          </w:p>
        </w:tc>
        <w:tc>
          <w:tcPr>
            <w:tcW w:w="7623" w:type="dxa"/>
            <w:gridSpan w:val="9"/>
            <w:tcBorders>
              <w:bottom w:val="single" w:sz="12" w:space="0" w:color="auto"/>
            </w:tcBorders>
            <w:vAlign w:val="center"/>
          </w:tcPr>
          <w:p w:rsidR="00B83C4B" w:rsidRPr="002952F7" w:rsidRDefault="00B83C4B" w:rsidP="0059644C">
            <w:pPr>
              <w:rPr>
                <w:sz w:val="18"/>
                <w:szCs w:val="24"/>
              </w:rPr>
            </w:pPr>
          </w:p>
        </w:tc>
      </w:tr>
      <w:tr w:rsidR="00B83C4B" w:rsidRPr="002952F7" w:rsidTr="00A06BBD">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7"/>
        </w:trPr>
        <w:tc>
          <w:tcPr>
            <w:tcW w:w="2973" w:type="dxa"/>
            <w:tcBorders>
              <w:top w:val="single" w:sz="12" w:space="0" w:color="auto"/>
              <w:left w:val="single" w:sz="12" w:space="0" w:color="auto"/>
              <w:bottom w:val="single" w:sz="12" w:space="0" w:color="auto"/>
            </w:tcBorders>
            <w:shd w:val="clear" w:color="auto" w:fill="F3F3F3"/>
            <w:vAlign w:val="center"/>
          </w:tcPr>
          <w:p w:rsidR="00B83C4B" w:rsidRPr="002952F7" w:rsidRDefault="00B83C4B" w:rsidP="0059644C">
            <w:pPr>
              <w:rPr>
                <w:sz w:val="18"/>
                <w:szCs w:val="24"/>
              </w:rPr>
            </w:pPr>
            <w:r w:rsidRPr="002952F7">
              <w:rPr>
                <w:sz w:val="18"/>
                <w:szCs w:val="24"/>
              </w:rPr>
              <w:t>Symptoms:</w:t>
            </w:r>
          </w:p>
        </w:tc>
        <w:tc>
          <w:tcPr>
            <w:tcW w:w="7623" w:type="dxa"/>
            <w:gridSpan w:val="9"/>
            <w:tcBorders>
              <w:top w:val="single" w:sz="12" w:space="0" w:color="auto"/>
              <w:bottom w:val="single" w:sz="12" w:space="0" w:color="auto"/>
              <w:right w:val="single" w:sz="12" w:space="0" w:color="auto"/>
            </w:tcBorders>
            <w:vAlign w:val="center"/>
          </w:tcPr>
          <w:p w:rsidR="00B83C4B" w:rsidRPr="002952F7" w:rsidRDefault="00B83C4B" w:rsidP="0059644C">
            <w:pPr>
              <w:rPr>
                <w:sz w:val="18"/>
                <w:szCs w:val="24"/>
              </w:rPr>
            </w:pPr>
          </w:p>
        </w:tc>
      </w:tr>
      <w:tr w:rsidR="00B83C4B" w:rsidRPr="002952F7" w:rsidTr="00A06BBD">
        <w:tblPrEx>
          <w:tblBorders>
            <w:insideV w:val="single" w:sz="12" w:space="0" w:color="auto"/>
          </w:tblBorders>
        </w:tblPrEx>
        <w:trPr>
          <w:trHeight w:val="286"/>
        </w:trPr>
        <w:tc>
          <w:tcPr>
            <w:tcW w:w="10596" w:type="dxa"/>
            <w:gridSpan w:val="10"/>
            <w:tcBorders>
              <w:top w:val="single" w:sz="12" w:space="0" w:color="auto"/>
              <w:bottom w:val="single" w:sz="12" w:space="0" w:color="auto"/>
            </w:tcBorders>
            <w:shd w:val="clear" w:color="auto" w:fill="F3F3F3"/>
            <w:vAlign w:val="center"/>
          </w:tcPr>
          <w:p w:rsidR="00B83C4B" w:rsidRPr="002952F7" w:rsidRDefault="00B83C4B" w:rsidP="0059644C">
            <w:pPr>
              <w:rPr>
                <w:sz w:val="18"/>
                <w:szCs w:val="18"/>
              </w:rPr>
            </w:pPr>
            <w:r w:rsidRPr="002952F7">
              <w:rPr>
                <w:b/>
                <w:sz w:val="18"/>
                <w:szCs w:val="18"/>
              </w:rPr>
              <w:t>If my child displays any of the symptoms above please:</w:t>
            </w:r>
            <w:r w:rsidRPr="002952F7">
              <w:rPr>
                <w:sz w:val="18"/>
                <w:szCs w:val="18"/>
              </w:rPr>
              <w:t xml:space="preserve"> (tick)</w:t>
            </w:r>
          </w:p>
        </w:tc>
      </w:tr>
      <w:tr w:rsidR="00B83C4B" w:rsidRPr="002952F7" w:rsidTr="00A06BBD">
        <w:tblPrEx>
          <w:tblBorders>
            <w:top w:val="none" w:sz="0" w:space="0" w:color="auto"/>
            <w:left w:val="none" w:sz="0" w:space="0" w:color="auto"/>
            <w:bottom w:val="none" w:sz="0" w:space="0" w:color="auto"/>
            <w:right w:val="none" w:sz="0" w:space="0" w:color="auto"/>
          </w:tblBorders>
        </w:tblPrEx>
        <w:trPr>
          <w:trHeight w:val="392"/>
        </w:trPr>
        <w:tc>
          <w:tcPr>
            <w:tcW w:w="3941" w:type="dxa"/>
            <w:gridSpan w:val="2"/>
            <w:tcBorders>
              <w:top w:val="single" w:sz="12" w:space="0" w:color="auto"/>
              <w:left w:val="single" w:sz="12" w:space="0" w:color="auto"/>
            </w:tcBorders>
            <w:shd w:val="clear" w:color="auto" w:fill="F3F3F3"/>
            <w:vAlign w:val="center"/>
          </w:tcPr>
          <w:p w:rsidR="00B83C4B" w:rsidRPr="002952F7" w:rsidRDefault="00B83C4B" w:rsidP="0059644C">
            <w:pPr>
              <w:rPr>
                <w:sz w:val="18"/>
                <w:szCs w:val="24"/>
              </w:rPr>
            </w:pPr>
            <w:r w:rsidRPr="002952F7">
              <w:rPr>
                <w:sz w:val="18"/>
                <w:szCs w:val="24"/>
              </w:rPr>
              <w:t>Inform Doctor</w:t>
            </w:r>
          </w:p>
        </w:tc>
        <w:tc>
          <w:tcPr>
            <w:tcW w:w="999" w:type="dxa"/>
            <w:tcBorders>
              <w:top w:val="single" w:sz="12" w:space="0" w:color="auto"/>
            </w:tcBorders>
            <w:vAlign w:val="center"/>
          </w:tcPr>
          <w:p w:rsidR="00B83C4B" w:rsidRPr="002952F7" w:rsidRDefault="00B83C4B" w:rsidP="0059644C">
            <w:pPr>
              <w:rPr>
                <w:sz w:val="18"/>
                <w:szCs w:val="24"/>
              </w:rPr>
            </w:pPr>
            <w:r w:rsidRPr="002952F7">
              <w:rPr>
                <w:sz w:val="18"/>
                <w:szCs w:val="24"/>
              </w:rPr>
              <w:sym w:font="Wingdings" w:char="F0A8"/>
            </w:r>
            <w:r w:rsidRPr="002952F7">
              <w:rPr>
                <w:sz w:val="18"/>
                <w:szCs w:val="24"/>
              </w:rPr>
              <w:t xml:space="preserve"> Yes</w:t>
            </w:r>
          </w:p>
        </w:tc>
        <w:tc>
          <w:tcPr>
            <w:tcW w:w="858" w:type="dxa"/>
            <w:tcBorders>
              <w:top w:val="single" w:sz="12" w:space="0" w:color="auto"/>
              <w:right w:val="single" w:sz="12" w:space="0" w:color="auto"/>
            </w:tcBorders>
            <w:vAlign w:val="center"/>
          </w:tcPr>
          <w:p w:rsidR="00B83C4B" w:rsidRPr="002952F7" w:rsidRDefault="00B83C4B" w:rsidP="0059644C">
            <w:pPr>
              <w:rPr>
                <w:sz w:val="18"/>
                <w:szCs w:val="24"/>
              </w:rPr>
            </w:pPr>
            <w:r w:rsidRPr="002952F7">
              <w:rPr>
                <w:sz w:val="18"/>
                <w:szCs w:val="24"/>
              </w:rPr>
              <w:sym w:font="Wingdings" w:char="F0A8"/>
            </w:r>
            <w:r w:rsidRPr="002952F7">
              <w:rPr>
                <w:sz w:val="18"/>
                <w:szCs w:val="24"/>
              </w:rPr>
              <w:t xml:space="preserve"> No</w:t>
            </w:r>
          </w:p>
        </w:tc>
        <w:tc>
          <w:tcPr>
            <w:tcW w:w="3118" w:type="dxa"/>
            <w:gridSpan w:val="3"/>
            <w:tcBorders>
              <w:top w:val="single" w:sz="12" w:space="0" w:color="auto"/>
              <w:left w:val="single" w:sz="12" w:space="0" w:color="auto"/>
            </w:tcBorders>
            <w:shd w:val="clear" w:color="auto" w:fill="F3F3F3"/>
            <w:vAlign w:val="center"/>
          </w:tcPr>
          <w:p w:rsidR="00B83C4B" w:rsidRPr="002952F7" w:rsidRDefault="00B83C4B" w:rsidP="0059644C">
            <w:pPr>
              <w:rPr>
                <w:sz w:val="18"/>
                <w:szCs w:val="24"/>
              </w:rPr>
            </w:pPr>
            <w:r w:rsidRPr="002952F7">
              <w:rPr>
                <w:sz w:val="18"/>
                <w:szCs w:val="24"/>
              </w:rPr>
              <w:t>Inform Emergency Contact</w:t>
            </w:r>
          </w:p>
        </w:tc>
        <w:tc>
          <w:tcPr>
            <w:tcW w:w="983" w:type="dxa"/>
            <w:gridSpan w:val="2"/>
            <w:tcBorders>
              <w:top w:val="single" w:sz="12" w:space="0" w:color="auto"/>
            </w:tcBorders>
            <w:vAlign w:val="center"/>
          </w:tcPr>
          <w:p w:rsidR="00B83C4B" w:rsidRPr="002952F7" w:rsidRDefault="00B83C4B" w:rsidP="0059644C">
            <w:pPr>
              <w:rPr>
                <w:sz w:val="18"/>
                <w:szCs w:val="24"/>
              </w:rPr>
            </w:pPr>
            <w:r w:rsidRPr="002952F7">
              <w:rPr>
                <w:sz w:val="18"/>
                <w:szCs w:val="24"/>
              </w:rPr>
              <w:sym w:font="Wingdings" w:char="F0A8"/>
            </w:r>
            <w:r w:rsidRPr="002952F7">
              <w:rPr>
                <w:sz w:val="18"/>
                <w:szCs w:val="24"/>
              </w:rPr>
              <w:t xml:space="preserve"> Yes</w:t>
            </w:r>
          </w:p>
        </w:tc>
        <w:tc>
          <w:tcPr>
            <w:tcW w:w="694" w:type="dxa"/>
            <w:tcBorders>
              <w:top w:val="single" w:sz="12" w:space="0" w:color="auto"/>
              <w:right w:val="single" w:sz="12" w:space="0" w:color="auto"/>
            </w:tcBorders>
            <w:vAlign w:val="center"/>
          </w:tcPr>
          <w:p w:rsidR="00B83C4B" w:rsidRPr="002952F7" w:rsidRDefault="00B83C4B" w:rsidP="0059644C">
            <w:pPr>
              <w:rPr>
                <w:sz w:val="18"/>
                <w:szCs w:val="24"/>
              </w:rPr>
            </w:pPr>
            <w:r w:rsidRPr="002952F7">
              <w:rPr>
                <w:sz w:val="18"/>
                <w:szCs w:val="24"/>
              </w:rPr>
              <w:sym w:font="Wingdings" w:char="F0A8"/>
            </w:r>
            <w:r w:rsidRPr="002952F7">
              <w:rPr>
                <w:sz w:val="18"/>
                <w:szCs w:val="24"/>
              </w:rPr>
              <w:t xml:space="preserve"> No</w:t>
            </w:r>
          </w:p>
        </w:tc>
      </w:tr>
      <w:tr w:rsidR="00B83C4B" w:rsidRPr="002952F7" w:rsidTr="00A06BBD">
        <w:tblPrEx>
          <w:tblBorders>
            <w:top w:val="none" w:sz="0" w:space="0" w:color="auto"/>
            <w:left w:val="none" w:sz="0" w:space="0" w:color="auto"/>
            <w:bottom w:val="none" w:sz="0" w:space="0" w:color="auto"/>
            <w:right w:val="none" w:sz="0" w:space="0" w:color="auto"/>
          </w:tblBorders>
        </w:tblPrEx>
        <w:trPr>
          <w:trHeight w:val="800"/>
        </w:trPr>
        <w:tc>
          <w:tcPr>
            <w:tcW w:w="3941" w:type="dxa"/>
            <w:gridSpan w:val="2"/>
            <w:tcBorders>
              <w:left w:val="single" w:sz="12" w:space="0" w:color="auto"/>
            </w:tcBorders>
            <w:shd w:val="clear" w:color="auto" w:fill="F3F3F3"/>
            <w:vAlign w:val="center"/>
          </w:tcPr>
          <w:p w:rsidR="00B83C4B" w:rsidRPr="002952F7" w:rsidRDefault="00B83C4B" w:rsidP="0059644C">
            <w:pPr>
              <w:rPr>
                <w:sz w:val="18"/>
                <w:szCs w:val="24"/>
              </w:rPr>
            </w:pPr>
          </w:p>
          <w:p w:rsidR="00B83C4B" w:rsidRPr="002952F7" w:rsidRDefault="00B83C4B" w:rsidP="0059644C">
            <w:pPr>
              <w:rPr>
                <w:sz w:val="18"/>
                <w:szCs w:val="24"/>
              </w:rPr>
            </w:pPr>
            <w:r w:rsidRPr="002952F7">
              <w:rPr>
                <w:sz w:val="18"/>
                <w:szCs w:val="24"/>
              </w:rPr>
              <w:t>Administer Medication</w:t>
            </w:r>
          </w:p>
        </w:tc>
        <w:tc>
          <w:tcPr>
            <w:tcW w:w="999" w:type="dxa"/>
            <w:vAlign w:val="center"/>
          </w:tcPr>
          <w:p w:rsidR="00B83C4B" w:rsidRPr="002952F7" w:rsidRDefault="00B83C4B" w:rsidP="0059644C">
            <w:pPr>
              <w:rPr>
                <w:sz w:val="18"/>
                <w:szCs w:val="24"/>
              </w:rPr>
            </w:pPr>
          </w:p>
          <w:p w:rsidR="00B83C4B" w:rsidRPr="002952F7" w:rsidRDefault="00B83C4B" w:rsidP="0059644C">
            <w:pPr>
              <w:rPr>
                <w:sz w:val="18"/>
                <w:szCs w:val="24"/>
              </w:rPr>
            </w:pPr>
            <w:r w:rsidRPr="002952F7">
              <w:rPr>
                <w:sz w:val="18"/>
                <w:szCs w:val="24"/>
              </w:rPr>
              <w:sym w:font="Wingdings" w:char="F0A8"/>
            </w:r>
            <w:r w:rsidRPr="002952F7">
              <w:rPr>
                <w:sz w:val="18"/>
                <w:szCs w:val="24"/>
              </w:rPr>
              <w:t xml:space="preserve"> Yes</w:t>
            </w:r>
          </w:p>
        </w:tc>
        <w:tc>
          <w:tcPr>
            <w:tcW w:w="858" w:type="dxa"/>
            <w:tcBorders>
              <w:right w:val="single" w:sz="12" w:space="0" w:color="auto"/>
            </w:tcBorders>
            <w:vAlign w:val="center"/>
          </w:tcPr>
          <w:p w:rsidR="00B83C4B" w:rsidRPr="002952F7" w:rsidRDefault="00B83C4B" w:rsidP="0059644C">
            <w:pPr>
              <w:rPr>
                <w:sz w:val="18"/>
                <w:szCs w:val="24"/>
              </w:rPr>
            </w:pPr>
          </w:p>
          <w:p w:rsidR="00B83C4B" w:rsidRPr="002952F7" w:rsidRDefault="00B83C4B" w:rsidP="0059644C">
            <w:pPr>
              <w:rPr>
                <w:sz w:val="18"/>
                <w:szCs w:val="24"/>
              </w:rPr>
            </w:pPr>
            <w:r w:rsidRPr="002952F7">
              <w:rPr>
                <w:sz w:val="18"/>
                <w:szCs w:val="24"/>
              </w:rPr>
              <w:sym w:font="Wingdings" w:char="F0A8"/>
            </w:r>
            <w:r w:rsidRPr="002952F7">
              <w:rPr>
                <w:sz w:val="18"/>
                <w:szCs w:val="24"/>
              </w:rPr>
              <w:t xml:space="preserve"> No</w:t>
            </w:r>
          </w:p>
        </w:tc>
        <w:tc>
          <w:tcPr>
            <w:tcW w:w="3118" w:type="dxa"/>
            <w:gridSpan w:val="3"/>
            <w:tcBorders>
              <w:left w:val="single" w:sz="12" w:space="0" w:color="auto"/>
            </w:tcBorders>
            <w:shd w:val="clear" w:color="auto" w:fill="F3F3F3"/>
            <w:vAlign w:val="center"/>
          </w:tcPr>
          <w:p w:rsidR="00B83C4B" w:rsidRPr="002952F7" w:rsidRDefault="00B83C4B" w:rsidP="0059644C">
            <w:pPr>
              <w:rPr>
                <w:sz w:val="18"/>
                <w:szCs w:val="24"/>
              </w:rPr>
            </w:pPr>
          </w:p>
          <w:p w:rsidR="00B83C4B" w:rsidRPr="002952F7" w:rsidRDefault="00B83C4B" w:rsidP="0059644C">
            <w:pPr>
              <w:rPr>
                <w:sz w:val="18"/>
                <w:szCs w:val="24"/>
              </w:rPr>
            </w:pPr>
            <w:r w:rsidRPr="002952F7">
              <w:rPr>
                <w:sz w:val="18"/>
                <w:szCs w:val="24"/>
              </w:rPr>
              <w:t>Other Medical Action</w:t>
            </w:r>
          </w:p>
        </w:tc>
        <w:tc>
          <w:tcPr>
            <w:tcW w:w="983" w:type="dxa"/>
            <w:gridSpan w:val="2"/>
            <w:vAlign w:val="center"/>
          </w:tcPr>
          <w:p w:rsidR="00B83C4B" w:rsidRPr="002952F7" w:rsidRDefault="00B83C4B" w:rsidP="0059644C">
            <w:pPr>
              <w:rPr>
                <w:sz w:val="18"/>
                <w:szCs w:val="24"/>
              </w:rPr>
            </w:pPr>
          </w:p>
          <w:p w:rsidR="00B83C4B" w:rsidRPr="002952F7" w:rsidRDefault="00B83C4B" w:rsidP="0059644C">
            <w:pPr>
              <w:rPr>
                <w:sz w:val="18"/>
                <w:szCs w:val="24"/>
              </w:rPr>
            </w:pPr>
            <w:r w:rsidRPr="002952F7">
              <w:rPr>
                <w:sz w:val="18"/>
                <w:szCs w:val="24"/>
              </w:rPr>
              <w:sym w:font="Wingdings" w:char="F0A8"/>
            </w:r>
            <w:r w:rsidRPr="002952F7">
              <w:rPr>
                <w:sz w:val="18"/>
                <w:szCs w:val="24"/>
              </w:rPr>
              <w:t xml:space="preserve"> Yes</w:t>
            </w:r>
          </w:p>
        </w:tc>
        <w:tc>
          <w:tcPr>
            <w:tcW w:w="694" w:type="dxa"/>
            <w:tcBorders>
              <w:right w:val="single" w:sz="12" w:space="0" w:color="auto"/>
            </w:tcBorders>
            <w:vAlign w:val="center"/>
          </w:tcPr>
          <w:p w:rsidR="00B83C4B" w:rsidRPr="002952F7" w:rsidRDefault="00B83C4B" w:rsidP="0059644C">
            <w:pPr>
              <w:rPr>
                <w:sz w:val="18"/>
                <w:szCs w:val="24"/>
              </w:rPr>
            </w:pPr>
          </w:p>
          <w:p w:rsidR="00B83C4B" w:rsidRPr="002952F7" w:rsidRDefault="00B83C4B" w:rsidP="0059644C">
            <w:pPr>
              <w:rPr>
                <w:sz w:val="18"/>
                <w:szCs w:val="24"/>
              </w:rPr>
            </w:pPr>
            <w:r w:rsidRPr="002952F7">
              <w:rPr>
                <w:sz w:val="18"/>
                <w:szCs w:val="24"/>
              </w:rPr>
              <w:sym w:font="Wingdings" w:char="F0A8"/>
            </w:r>
            <w:r w:rsidRPr="002952F7">
              <w:rPr>
                <w:sz w:val="18"/>
                <w:szCs w:val="24"/>
              </w:rPr>
              <w:t xml:space="preserve"> No</w:t>
            </w:r>
          </w:p>
        </w:tc>
      </w:tr>
      <w:tr w:rsidR="00B83C4B" w:rsidRPr="002952F7" w:rsidTr="00A06BBD">
        <w:tblPrEx>
          <w:tblBorders>
            <w:insideV w:val="single" w:sz="12" w:space="0" w:color="auto"/>
          </w:tblBorders>
        </w:tblPrEx>
        <w:trPr>
          <w:trHeight w:val="938"/>
        </w:trPr>
        <w:tc>
          <w:tcPr>
            <w:tcW w:w="5800" w:type="dxa"/>
            <w:gridSpan w:val="4"/>
            <w:tcBorders>
              <w:bottom w:val="single" w:sz="12" w:space="0" w:color="auto"/>
            </w:tcBorders>
          </w:tcPr>
          <w:p w:rsidR="00B83C4B" w:rsidRPr="002952F7" w:rsidRDefault="00B83C4B" w:rsidP="0059644C">
            <w:pPr>
              <w:rPr>
                <w:sz w:val="18"/>
                <w:szCs w:val="24"/>
              </w:rPr>
            </w:pPr>
          </w:p>
        </w:tc>
        <w:tc>
          <w:tcPr>
            <w:tcW w:w="2068" w:type="dxa"/>
            <w:gridSpan w:val="2"/>
            <w:tcBorders>
              <w:top w:val="nil"/>
              <w:bottom w:val="single" w:sz="12" w:space="0" w:color="auto"/>
              <w:right w:val="nil"/>
            </w:tcBorders>
            <w:shd w:val="clear" w:color="auto" w:fill="F3F3F3"/>
          </w:tcPr>
          <w:p w:rsidR="00B83C4B" w:rsidRPr="002952F7" w:rsidRDefault="00B83C4B" w:rsidP="0059644C">
            <w:pPr>
              <w:rPr>
                <w:sz w:val="18"/>
                <w:szCs w:val="24"/>
              </w:rPr>
            </w:pPr>
            <w:r w:rsidRPr="002952F7">
              <w:rPr>
                <w:sz w:val="18"/>
                <w:szCs w:val="24"/>
              </w:rPr>
              <w:t>If yes, please specify:</w:t>
            </w:r>
          </w:p>
        </w:tc>
        <w:tc>
          <w:tcPr>
            <w:tcW w:w="2727" w:type="dxa"/>
            <w:gridSpan w:val="4"/>
            <w:tcBorders>
              <w:top w:val="nil"/>
              <w:left w:val="nil"/>
              <w:bottom w:val="single" w:sz="12" w:space="0" w:color="auto"/>
            </w:tcBorders>
            <w:vAlign w:val="center"/>
          </w:tcPr>
          <w:p w:rsidR="00B83C4B" w:rsidRPr="002952F7" w:rsidRDefault="00B83C4B" w:rsidP="0059644C">
            <w:pPr>
              <w:rPr>
                <w:sz w:val="18"/>
                <w:szCs w:val="24"/>
              </w:rPr>
            </w:pPr>
          </w:p>
        </w:tc>
      </w:tr>
      <w:tr w:rsidR="00B83C4B" w:rsidRPr="002952F7" w:rsidTr="00A06BBD">
        <w:trPr>
          <w:trHeight w:val="835"/>
        </w:trPr>
        <w:tc>
          <w:tcPr>
            <w:tcW w:w="10596" w:type="dxa"/>
            <w:gridSpan w:val="10"/>
            <w:tcBorders>
              <w:top w:val="single" w:sz="12" w:space="0" w:color="auto"/>
              <w:bottom w:val="single" w:sz="12" w:space="0" w:color="auto"/>
            </w:tcBorders>
            <w:shd w:val="clear" w:color="auto" w:fill="F3F3F3"/>
            <w:vAlign w:val="center"/>
          </w:tcPr>
          <w:p w:rsidR="00B83C4B" w:rsidRPr="002952F7" w:rsidRDefault="00B83C4B" w:rsidP="0059644C">
            <w:pPr>
              <w:rPr>
                <w:sz w:val="18"/>
                <w:szCs w:val="24"/>
              </w:rPr>
            </w:pPr>
            <w:r w:rsidRPr="002952F7">
              <w:rPr>
                <w:b/>
                <w:sz w:val="18"/>
                <w:szCs w:val="18"/>
              </w:rPr>
              <w:t>Does the student take medication?</w:t>
            </w:r>
            <w:r w:rsidRPr="002952F7">
              <w:rPr>
                <w:sz w:val="18"/>
                <w:szCs w:val="18"/>
              </w:rPr>
              <w:t xml:space="preserve"> (tick)                                                            </w:t>
            </w:r>
            <w:r w:rsidRPr="002952F7">
              <w:rPr>
                <w:sz w:val="18"/>
                <w:szCs w:val="24"/>
              </w:rPr>
              <w:sym w:font="Wingdings" w:char="F0A8"/>
            </w:r>
            <w:r w:rsidRPr="002952F7">
              <w:rPr>
                <w:sz w:val="18"/>
                <w:szCs w:val="24"/>
              </w:rPr>
              <w:t xml:space="preserve"> Yes                               </w:t>
            </w:r>
            <w:r w:rsidRPr="002952F7">
              <w:rPr>
                <w:sz w:val="18"/>
                <w:szCs w:val="24"/>
              </w:rPr>
              <w:sym w:font="Wingdings" w:char="F0A8"/>
            </w:r>
            <w:r w:rsidRPr="002952F7">
              <w:rPr>
                <w:sz w:val="18"/>
                <w:szCs w:val="24"/>
              </w:rPr>
              <w:t xml:space="preserve"> No</w:t>
            </w:r>
          </w:p>
          <w:p w:rsidR="00B83C4B" w:rsidRPr="002952F7" w:rsidRDefault="00B83C4B" w:rsidP="0059644C">
            <w:pPr>
              <w:rPr>
                <w:sz w:val="18"/>
                <w:szCs w:val="24"/>
              </w:rPr>
            </w:pPr>
          </w:p>
        </w:tc>
      </w:tr>
      <w:tr w:rsidR="00B83C4B" w:rsidRPr="002952F7" w:rsidTr="00A06BBD">
        <w:trPr>
          <w:trHeight w:val="399"/>
        </w:trPr>
        <w:tc>
          <w:tcPr>
            <w:tcW w:w="10596" w:type="dxa"/>
            <w:gridSpan w:val="10"/>
            <w:tcBorders>
              <w:top w:val="single" w:sz="12" w:space="0" w:color="auto"/>
              <w:bottom w:val="single" w:sz="12" w:space="0" w:color="auto"/>
            </w:tcBorders>
            <w:shd w:val="clear" w:color="auto" w:fill="F3F3F3"/>
            <w:vAlign w:val="center"/>
          </w:tcPr>
          <w:p w:rsidR="00B83C4B" w:rsidRPr="002952F7" w:rsidRDefault="00B83C4B" w:rsidP="0059644C">
            <w:r w:rsidRPr="00DB062C">
              <w:rPr>
                <w:b/>
                <w:color w:val="FF0000"/>
              </w:rPr>
              <w:t>If medication is to be administered, please complete a Medication Form  (available from the office)</w:t>
            </w:r>
          </w:p>
        </w:tc>
      </w:tr>
      <w:tr w:rsidR="00B83C4B" w:rsidRPr="002952F7" w:rsidTr="00A06BBD">
        <w:trPr>
          <w:trHeight w:val="399"/>
        </w:trPr>
        <w:tc>
          <w:tcPr>
            <w:tcW w:w="7226" w:type="dxa"/>
            <w:gridSpan w:val="5"/>
            <w:tcBorders>
              <w:top w:val="single" w:sz="12" w:space="0" w:color="auto"/>
              <w:bottom w:val="single" w:sz="12" w:space="0" w:color="auto"/>
            </w:tcBorders>
            <w:shd w:val="clear" w:color="auto" w:fill="F3F3F3"/>
            <w:vAlign w:val="center"/>
          </w:tcPr>
          <w:p w:rsidR="00B83C4B" w:rsidRPr="002952F7" w:rsidRDefault="00B83C4B" w:rsidP="0059644C">
            <w:pPr>
              <w:rPr>
                <w:sz w:val="18"/>
                <w:szCs w:val="18"/>
              </w:rPr>
            </w:pPr>
            <w:r w:rsidRPr="002952F7">
              <w:rPr>
                <w:b/>
                <w:sz w:val="18"/>
                <w:szCs w:val="18"/>
              </w:rPr>
              <w:t xml:space="preserve">Is the medication taken regularly by the student (preventive) or only in response to symptoms? </w:t>
            </w:r>
            <w:r w:rsidRPr="002952F7">
              <w:rPr>
                <w:sz w:val="18"/>
                <w:szCs w:val="18"/>
              </w:rPr>
              <w:t>(tick)</w:t>
            </w:r>
          </w:p>
        </w:tc>
        <w:tc>
          <w:tcPr>
            <w:tcW w:w="1707" w:type="dxa"/>
            <w:gridSpan w:val="3"/>
            <w:tcBorders>
              <w:top w:val="single" w:sz="12" w:space="0" w:color="auto"/>
              <w:bottom w:val="single" w:sz="12" w:space="0" w:color="auto"/>
            </w:tcBorders>
            <w:vAlign w:val="center"/>
          </w:tcPr>
          <w:p w:rsidR="00B83C4B" w:rsidRPr="002952F7" w:rsidRDefault="00B83C4B" w:rsidP="0059644C">
            <w:pPr>
              <w:rPr>
                <w:sz w:val="18"/>
                <w:szCs w:val="24"/>
              </w:rPr>
            </w:pPr>
            <w:r w:rsidRPr="002952F7">
              <w:rPr>
                <w:sz w:val="18"/>
                <w:szCs w:val="24"/>
              </w:rPr>
              <w:sym w:font="Wingdings" w:char="F0A8"/>
            </w:r>
            <w:r w:rsidRPr="002952F7">
              <w:rPr>
                <w:sz w:val="18"/>
                <w:szCs w:val="24"/>
              </w:rPr>
              <w:t xml:space="preserve"> Preventative</w:t>
            </w:r>
          </w:p>
        </w:tc>
        <w:tc>
          <w:tcPr>
            <w:tcW w:w="1662" w:type="dxa"/>
            <w:gridSpan w:val="2"/>
            <w:tcBorders>
              <w:top w:val="single" w:sz="12" w:space="0" w:color="auto"/>
              <w:bottom w:val="single" w:sz="12" w:space="0" w:color="auto"/>
            </w:tcBorders>
            <w:vAlign w:val="center"/>
          </w:tcPr>
          <w:p w:rsidR="00B83C4B" w:rsidRPr="002952F7" w:rsidRDefault="00B83C4B" w:rsidP="0059644C">
            <w:pPr>
              <w:rPr>
                <w:sz w:val="18"/>
                <w:szCs w:val="24"/>
              </w:rPr>
            </w:pPr>
            <w:r w:rsidRPr="002952F7">
              <w:rPr>
                <w:sz w:val="18"/>
                <w:szCs w:val="24"/>
              </w:rPr>
              <w:sym w:font="Wingdings" w:char="F0A8"/>
            </w:r>
            <w:r w:rsidRPr="002952F7">
              <w:rPr>
                <w:sz w:val="18"/>
                <w:szCs w:val="24"/>
              </w:rPr>
              <w:t xml:space="preserve"> Response</w:t>
            </w:r>
          </w:p>
        </w:tc>
      </w:tr>
    </w:tbl>
    <w:p w:rsidR="00B83C4B" w:rsidRDefault="00B83C4B" w:rsidP="00B83C4B"/>
    <w:p w:rsidR="00B83C4B" w:rsidRPr="002952F7" w:rsidRDefault="00B83C4B" w:rsidP="00B83C4B">
      <w:pPr>
        <w:spacing w:line="240" w:lineRule="auto"/>
        <w:rPr>
          <w:rFonts w:cs="Arial"/>
          <w:b/>
          <w:sz w:val="24"/>
          <w:szCs w:val="24"/>
        </w:rPr>
      </w:pPr>
      <w:r w:rsidRPr="002952F7">
        <w:rPr>
          <w:rFonts w:cs="Arial"/>
          <w:b/>
          <w:sz w:val="24"/>
          <w:szCs w:val="24"/>
        </w:rPr>
        <w:t>Parent/Guardian Name:  __________________________________________________</w:t>
      </w:r>
    </w:p>
    <w:p w:rsidR="00B83C4B" w:rsidRPr="002952F7" w:rsidRDefault="00B83C4B" w:rsidP="00B83C4B">
      <w:pPr>
        <w:spacing w:line="240" w:lineRule="auto"/>
        <w:rPr>
          <w:rFonts w:cs="Arial"/>
          <w:b/>
          <w:sz w:val="24"/>
          <w:szCs w:val="24"/>
        </w:rPr>
      </w:pPr>
    </w:p>
    <w:p w:rsidR="00B83C4B" w:rsidRPr="002952F7" w:rsidRDefault="00B83C4B" w:rsidP="00B83C4B">
      <w:pPr>
        <w:spacing w:line="240" w:lineRule="auto"/>
        <w:rPr>
          <w:rFonts w:cs="Arial"/>
          <w:b/>
          <w:sz w:val="24"/>
          <w:szCs w:val="24"/>
        </w:rPr>
      </w:pPr>
      <w:r w:rsidRPr="002952F7">
        <w:rPr>
          <w:rFonts w:cs="Arial"/>
          <w:b/>
          <w:sz w:val="24"/>
          <w:szCs w:val="24"/>
        </w:rPr>
        <w:t>Parent/Guardian Signature:  _______________________________________________</w:t>
      </w:r>
    </w:p>
    <w:p w:rsidR="00B83C4B" w:rsidRPr="002952F7" w:rsidRDefault="00B83C4B" w:rsidP="00B83C4B">
      <w:pPr>
        <w:spacing w:line="240" w:lineRule="auto"/>
        <w:rPr>
          <w:rFonts w:cs="Arial"/>
          <w:b/>
          <w:sz w:val="24"/>
          <w:szCs w:val="24"/>
        </w:rPr>
      </w:pPr>
    </w:p>
    <w:p w:rsidR="00BC3019" w:rsidRPr="0078338C" w:rsidRDefault="00B83C4B" w:rsidP="0078338C">
      <w:pPr>
        <w:spacing w:line="240" w:lineRule="auto"/>
        <w:rPr>
          <w:rFonts w:cs="Arial"/>
          <w:b/>
          <w:sz w:val="24"/>
          <w:szCs w:val="24"/>
        </w:rPr>
      </w:pPr>
      <w:r w:rsidRPr="002952F7">
        <w:rPr>
          <w:rFonts w:cs="Arial"/>
          <w:b/>
          <w:sz w:val="24"/>
          <w:szCs w:val="24"/>
        </w:rPr>
        <w:t>Date: _________________________</w:t>
      </w:r>
    </w:p>
    <w:sectPr w:rsidR="00BC3019" w:rsidRPr="007833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3CF"/>
    <w:multiLevelType w:val="multilevel"/>
    <w:tmpl w:val="823E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C7A7E"/>
    <w:multiLevelType w:val="multilevel"/>
    <w:tmpl w:val="099CF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9459A"/>
    <w:multiLevelType w:val="multilevel"/>
    <w:tmpl w:val="BF30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30515"/>
    <w:multiLevelType w:val="multilevel"/>
    <w:tmpl w:val="2A16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A4F06"/>
    <w:multiLevelType w:val="multilevel"/>
    <w:tmpl w:val="9890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0328D6"/>
    <w:multiLevelType w:val="multilevel"/>
    <w:tmpl w:val="983E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9E4309"/>
    <w:multiLevelType w:val="multilevel"/>
    <w:tmpl w:val="D16A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86450F"/>
    <w:multiLevelType w:val="hybridMultilevel"/>
    <w:tmpl w:val="6F08F6B2"/>
    <w:lvl w:ilvl="0" w:tplc="313E9B8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B35C57"/>
    <w:multiLevelType w:val="hybridMultilevel"/>
    <w:tmpl w:val="53E8546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6F0EA0"/>
    <w:multiLevelType w:val="multilevel"/>
    <w:tmpl w:val="9D101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9F2AD2"/>
    <w:multiLevelType w:val="hybridMultilevel"/>
    <w:tmpl w:val="F4422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2" w15:restartNumberingAfterBreak="0">
    <w:nsid w:val="1ADB0B40"/>
    <w:multiLevelType w:val="multilevel"/>
    <w:tmpl w:val="75F8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24442B"/>
    <w:multiLevelType w:val="multilevel"/>
    <w:tmpl w:val="BEEA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E15D25"/>
    <w:multiLevelType w:val="multilevel"/>
    <w:tmpl w:val="38F8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566E2D"/>
    <w:multiLevelType w:val="singleLevel"/>
    <w:tmpl w:val="0C090001"/>
    <w:lvl w:ilvl="0">
      <w:start w:val="1"/>
      <w:numFmt w:val="bullet"/>
      <w:lvlText w:val=""/>
      <w:lvlJc w:val="left"/>
      <w:pPr>
        <w:tabs>
          <w:tab w:val="num" w:pos="644"/>
        </w:tabs>
        <w:ind w:left="644" w:hanging="360"/>
      </w:pPr>
      <w:rPr>
        <w:rFonts w:ascii="Symbol" w:hAnsi="Symbol" w:hint="default"/>
      </w:rPr>
    </w:lvl>
  </w:abstractNum>
  <w:abstractNum w:abstractNumId="16" w15:restartNumberingAfterBreak="0">
    <w:nsid w:val="233268B3"/>
    <w:multiLevelType w:val="multilevel"/>
    <w:tmpl w:val="B532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8E3FC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A8A3DA4"/>
    <w:multiLevelType w:val="multilevel"/>
    <w:tmpl w:val="0394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3E1136"/>
    <w:multiLevelType w:val="multilevel"/>
    <w:tmpl w:val="0B88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D95CC1"/>
    <w:multiLevelType w:val="hybridMultilevel"/>
    <w:tmpl w:val="B23654C6"/>
    <w:lvl w:ilvl="0" w:tplc="0C090015">
      <w:start w:val="3"/>
      <w:numFmt w:val="upp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30A906BF"/>
    <w:multiLevelType w:val="multilevel"/>
    <w:tmpl w:val="E0B2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4156FD"/>
    <w:multiLevelType w:val="hybridMultilevel"/>
    <w:tmpl w:val="C2A861C0"/>
    <w:lvl w:ilvl="0" w:tplc="FBC66762">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F23B7C"/>
    <w:multiLevelType w:val="multilevel"/>
    <w:tmpl w:val="87E2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6338AC"/>
    <w:multiLevelType w:val="multilevel"/>
    <w:tmpl w:val="BE9E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810507"/>
    <w:multiLevelType w:val="hybridMultilevel"/>
    <w:tmpl w:val="18107578"/>
    <w:lvl w:ilvl="0" w:tplc="CF244BD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BC956C9"/>
    <w:multiLevelType w:val="multilevel"/>
    <w:tmpl w:val="4A84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0778FF"/>
    <w:multiLevelType w:val="multilevel"/>
    <w:tmpl w:val="4F1E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30006F"/>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29" w15:restartNumberingAfterBreak="0">
    <w:nsid w:val="46A612EA"/>
    <w:multiLevelType w:val="multilevel"/>
    <w:tmpl w:val="B84C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6232DA"/>
    <w:multiLevelType w:val="multilevel"/>
    <w:tmpl w:val="46B0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124970"/>
    <w:multiLevelType w:val="multilevel"/>
    <w:tmpl w:val="0D3C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C5745B"/>
    <w:multiLevelType w:val="hybridMultilevel"/>
    <w:tmpl w:val="D6C4D702"/>
    <w:lvl w:ilvl="0" w:tplc="8FB21DB4">
      <w:start w:val="2"/>
      <w:numFmt w:val="upperLetter"/>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33" w15:restartNumberingAfterBreak="0">
    <w:nsid w:val="513A6B8C"/>
    <w:multiLevelType w:val="singleLevel"/>
    <w:tmpl w:val="0C090001"/>
    <w:lvl w:ilvl="0">
      <w:start w:val="1"/>
      <w:numFmt w:val="bullet"/>
      <w:lvlText w:val=""/>
      <w:lvlJc w:val="left"/>
      <w:pPr>
        <w:tabs>
          <w:tab w:val="num" w:pos="644"/>
        </w:tabs>
        <w:ind w:left="644" w:hanging="360"/>
      </w:pPr>
      <w:rPr>
        <w:rFonts w:ascii="Symbol" w:hAnsi="Symbol" w:hint="default"/>
      </w:rPr>
    </w:lvl>
  </w:abstractNum>
  <w:abstractNum w:abstractNumId="34" w15:restartNumberingAfterBreak="0">
    <w:nsid w:val="5D99774A"/>
    <w:multiLevelType w:val="multilevel"/>
    <w:tmpl w:val="44AC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A709F6"/>
    <w:multiLevelType w:val="multilevel"/>
    <w:tmpl w:val="AA2AC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C34CC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37" w15:restartNumberingAfterBreak="0">
    <w:nsid w:val="62E40F37"/>
    <w:multiLevelType w:val="hybridMultilevel"/>
    <w:tmpl w:val="9708BD18"/>
    <w:lvl w:ilvl="0" w:tplc="F9B63FF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3B73EF3"/>
    <w:multiLevelType w:val="hybridMultilevel"/>
    <w:tmpl w:val="5D0AA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1D7C47"/>
    <w:multiLevelType w:val="hybridMultilevel"/>
    <w:tmpl w:val="E1201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CB676C"/>
    <w:multiLevelType w:val="multilevel"/>
    <w:tmpl w:val="CB9A7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3F2FDF"/>
    <w:multiLevelType w:val="multilevel"/>
    <w:tmpl w:val="9894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0451E3"/>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43" w15:restartNumberingAfterBreak="0">
    <w:nsid w:val="745B1AE7"/>
    <w:multiLevelType w:val="multilevel"/>
    <w:tmpl w:val="8DB8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7B71A4"/>
    <w:multiLevelType w:val="multilevel"/>
    <w:tmpl w:val="F370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4930A8"/>
    <w:multiLevelType w:val="multilevel"/>
    <w:tmpl w:val="D42A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DE6FF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99923B6"/>
    <w:multiLevelType w:val="multilevel"/>
    <w:tmpl w:val="86F4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3509D6"/>
    <w:multiLevelType w:val="multilevel"/>
    <w:tmpl w:val="FAC8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A723E8B"/>
    <w:multiLevelType w:val="hybridMultilevel"/>
    <w:tmpl w:val="209C7E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5"/>
  </w:num>
  <w:num w:numId="2">
    <w:abstractNumId w:val="37"/>
  </w:num>
  <w:num w:numId="3">
    <w:abstractNumId w:val="36"/>
  </w:num>
  <w:num w:numId="4">
    <w:abstractNumId w:val="42"/>
  </w:num>
  <w:num w:numId="5">
    <w:abstractNumId w:val="28"/>
  </w:num>
  <w:num w:numId="6">
    <w:abstractNumId w:val="33"/>
  </w:num>
  <w:num w:numId="7">
    <w:abstractNumId w:val="15"/>
  </w:num>
  <w:num w:numId="8">
    <w:abstractNumId w:val="46"/>
  </w:num>
  <w:num w:numId="9">
    <w:abstractNumId w:val="17"/>
  </w:num>
  <w:num w:numId="10">
    <w:abstractNumId w:val="20"/>
  </w:num>
  <w:num w:numId="11">
    <w:abstractNumId w:val="32"/>
  </w:num>
  <w:num w:numId="12">
    <w:abstractNumId w:val="8"/>
  </w:num>
  <w:num w:numId="13">
    <w:abstractNumId w:val="49"/>
  </w:num>
  <w:num w:numId="14">
    <w:abstractNumId w:val="11"/>
  </w:num>
  <w:num w:numId="15">
    <w:abstractNumId w:val="38"/>
  </w:num>
  <w:num w:numId="16">
    <w:abstractNumId w:val="7"/>
  </w:num>
  <w:num w:numId="17">
    <w:abstractNumId w:val="19"/>
  </w:num>
  <w:num w:numId="18">
    <w:abstractNumId w:val="41"/>
  </w:num>
  <w:num w:numId="19">
    <w:abstractNumId w:val="0"/>
  </w:num>
  <w:num w:numId="20">
    <w:abstractNumId w:val="26"/>
  </w:num>
  <w:num w:numId="21">
    <w:abstractNumId w:val="2"/>
  </w:num>
  <w:num w:numId="22">
    <w:abstractNumId w:val="23"/>
  </w:num>
  <w:num w:numId="23">
    <w:abstractNumId w:val="45"/>
  </w:num>
  <w:num w:numId="24">
    <w:abstractNumId w:val="48"/>
  </w:num>
  <w:num w:numId="25">
    <w:abstractNumId w:val="4"/>
  </w:num>
  <w:num w:numId="26">
    <w:abstractNumId w:val="18"/>
  </w:num>
  <w:num w:numId="27">
    <w:abstractNumId w:val="43"/>
  </w:num>
  <w:num w:numId="28">
    <w:abstractNumId w:val="1"/>
  </w:num>
  <w:num w:numId="29">
    <w:abstractNumId w:val="3"/>
  </w:num>
  <w:num w:numId="30">
    <w:abstractNumId w:val="27"/>
  </w:num>
  <w:num w:numId="31">
    <w:abstractNumId w:val="13"/>
  </w:num>
  <w:num w:numId="32">
    <w:abstractNumId w:val="40"/>
  </w:num>
  <w:num w:numId="33">
    <w:abstractNumId w:val="24"/>
  </w:num>
  <w:num w:numId="34">
    <w:abstractNumId w:val="21"/>
  </w:num>
  <w:num w:numId="35">
    <w:abstractNumId w:val="12"/>
  </w:num>
  <w:num w:numId="36">
    <w:abstractNumId w:val="5"/>
  </w:num>
  <w:num w:numId="37">
    <w:abstractNumId w:val="14"/>
  </w:num>
  <w:num w:numId="38">
    <w:abstractNumId w:val="16"/>
  </w:num>
  <w:num w:numId="39">
    <w:abstractNumId w:val="29"/>
  </w:num>
  <w:num w:numId="40">
    <w:abstractNumId w:val="34"/>
  </w:num>
  <w:num w:numId="41">
    <w:abstractNumId w:val="47"/>
  </w:num>
  <w:num w:numId="42">
    <w:abstractNumId w:val="30"/>
  </w:num>
  <w:num w:numId="43">
    <w:abstractNumId w:val="6"/>
  </w:num>
  <w:num w:numId="44">
    <w:abstractNumId w:val="44"/>
  </w:num>
  <w:num w:numId="45">
    <w:abstractNumId w:val="35"/>
  </w:num>
  <w:num w:numId="46">
    <w:abstractNumId w:val="31"/>
  </w:num>
  <w:num w:numId="47">
    <w:abstractNumId w:val="9"/>
  </w:num>
  <w:num w:numId="48">
    <w:abstractNumId w:val="39"/>
  </w:num>
  <w:num w:numId="49">
    <w:abstractNumId w:val="10"/>
  </w:num>
  <w:num w:numId="5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B6"/>
    <w:rsid w:val="00015697"/>
    <w:rsid w:val="00106A0A"/>
    <w:rsid w:val="001747BB"/>
    <w:rsid w:val="00196817"/>
    <w:rsid w:val="00203391"/>
    <w:rsid w:val="002811CA"/>
    <w:rsid w:val="002B4597"/>
    <w:rsid w:val="003275DD"/>
    <w:rsid w:val="003311E1"/>
    <w:rsid w:val="00385F86"/>
    <w:rsid w:val="003C1999"/>
    <w:rsid w:val="00451810"/>
    <w:rsid w:val="0049441A"/>
    <w:rsid w:val="004F3F7F"/>
    <w:rsid w:val="005C29D7"/>
    <w:rsid w:val="005C4FBD"/>
    <w:rsid w:val="0078338C"/>
    <w:rsid w:val="00790383"/>
    <w:rsid w:val="007D6C6F"/>
    <w:rsid w:val="0082066C"/>
    <w:rsid w:val="009C7376"/>
    <w:rsid w:val="009E3DE6"/>
    <w:rsid w:val="00A06BBD"/>
    <w:rsid w:val="00AB4B1D"/>
    <w:rsid w:val="00B23982"/>
    <w:rsid w:val="00B46113"/>
    <w:rsid w:val="00B542B6"/>
    <w:rsid w:val="00B83C4B"/>
    <w:rsid w:val="00BA4F7A"/>
    <w:rsid w:val="00BB6166"/>
    <w:rsid w:val="00BC3019"/>
    <w:rsid w:val="00C04038"/>
    <w:rsid w:val="00C223A2"/>
    <w:rsid w:val="00CB3B03"/>
    <w:rsid w:val="00CC6196"/>
    <w:rsid w:val="00D1507C"/>
    <w:rsid w:val="00D46A26"/>
    <w:rsid w:val="00DB1093"/>
    <w:rsid w:val="00DE430A"/>
    <w:rsid w:val="00F00F5F"/>
    <w:rsid w:val="00F216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5DE40"/>
  <w15:chartTrackingRefBased/>
  <w15:docId w15:val="{42176DB1-293C-4485-B673-CD5F109F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00F5F"/>
    <w:pPr>
      <w:keepNext/>
      <w:spacing w:after="0" w:line="240" w:lineRule="auto"/>
      <w:outlineLvl w:val="0"/>
    </w:pPr>
    <w:rPr>
      <w:rFonts w:ascii="Arial Narrow" w:eastAsia="Times New Roman" w:hAnsi="Arial Narrow" w:cs="Times New Roman"/>
      <w:b/>
      <w:bCs/>
      <w:sz w:val="28"/>
      <w:szCs w:val="56"/>
    </w:rPr>
  </w:style>
  <w:style w:type="paragraph" w:styleId="Heading2">
    <w:name w:val="heading 2"/>
    <w:basedOn w:val="Normal"/>
    <w:next w:val="Normal"/>
    <w:link w:val="Heading2Char"/>
    <w:uiPriority w:val="9"/>
    <w:unhideWhenUsed/>
    <w:qFormat/>
    <w:rsid w:val="00BC30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C30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301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4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066C"/>
    <w:pPr>
      <w:ind w:left="720"/>
      <w:contextualSpacing/>
    </w:pPr>
  </w:style>
  <w:style w:type="paragraph" w:styleId="BalloonText">
    <w:name w:val="Balloon Text"/>
    <w:basedOn w:val="Normal"/>
    <w:link w:val="BalloonTextChar"/>
    <w:uiPriority w:val="99"/>
    <w:semiHidden/>
    <w:unhideWhenUsed/>
    <w:rsid w:val="00AB4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B1D"/>
    <w:rPr>
      <w:rFonts w:ascii="Segoe UI" w:hAnsi="Segoe UI" w:cs="Segoe UI"/>
      <w:sz w:val="18"/>
      <w:szCs w:val="18"/>
    </w:rPr>
  </w:style>
  <w:style w:type="character" w:customStyle="1" w:styleId="Heading1Char">
    <w:name w:val="Heading 1 Char"/>
    <w:basedOn w:val="DefaultParagraphFont"/>
    <w:link w:val="Heading1"/>
    <w:rsid w:val="00F00F5F"/>
    <w:rPr>
      <w:rFonts w:ascii="Arial Narrow" w:eastAsia="Times New Roman" w:hAnsi="Arial Narrow" w:cs="Times New Roman"/>
      <w:b/>
      <w:bCs/>
      <w:sz w:val="28"/>
      <w:szCs w:val="56"/>
    </w:rPr>
  </w:style>
  <w:style w:type="paragraph" w:styleId="BodyText">
    <w:name w:val="Body Text"/>
    <w:basedOn w:val="Normal"/>
    <w:link w:val="BodyTextChar"/>
    <w:rsid w:val="00F00F5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00F5F"/>
    <w:rPr>
      <w:rFonts w:ascii="Times New Roman" w:eastAsia="Times New Roman" w:hAnsi="Times New Roman" w:cs="Times New Roman"/>
      <w:sz w:val="24"/>
      <w:szCs w:val="24"/>
    </w:rPr>
  </w:style>
  <w:style w:type="paragraph" w:styleId="BlockText">
    <w:name w:val="Block Text"/>
    <w:basedOn w:val="Normal"/>
    <w:rsid w:val="00F00F5F"/>
    <w:pPr>
      <w:spacing w:after="0" w:line="240" w:lineRule="auto"/>
      <w:ind w:left="1134" w:right="-428"/>
      <w:jc w:val="both"/>
    </w:pPr>
    <w:rPr>
      <w:rFonts w:ascii="Times New Roman" w:eastAsia="Times New Roman" w:hAnsi="Times New Roman" w:cs="Times New Roman"/>
      <w:sz w:val="24"/>
      <w:szCs w:val="20"/>
      <w:lang w:eastAsia="en-AU"/>
    </w:rPr>
  </w:style>
  <w:style w:type="character" w:customStyle="1" w:styleId="Heading2Char">
    <w:name w:val="Heading 2 Char"/>
    <w:basedOn w:val="DefaultParagraphFont"/>
    <w:link w:val="Heading2"/>
    <w:uiPriority w:val="9"/>
    <w:rsid w:val="00BC30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C301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3019"/>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BC3019"/>
    <w:rPr>
      <w:color w:val="0000FF"/>
      <w:u w:val="single"/>
    </w:rPr>
  </w:style>
  <w:style w:type="paragraph" w:styleId="NormalWeb">
    <w:name w:val="Normal (Web)"/>
    <w:basedOn w:val="Normal"/>
    <w:uiPriority w:val="99"/>
    <w:unhideWhenUsed/>
    <w:rsid w:val="00BC301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v-element-p">
    <w:name w:val="mv-element-p"/>
    <w:basedOn w:val="Normal"/>
    <w:rsid w:val="00BC301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C3019"/>
    <w:rPr>
      <w:b/>
      <w:bCs/>
    </w:rPr>
  </w:style>
  <w:style w:type="character" w:styleId="Emphasis">
    <w:name w:val="Emphasis"/>
    <w:basedOn w:val="DefaultParagraphFont"/>
    <w:uiPriority w:val="20"/>
    <w:qFormat/>
    <w:rsid w:val="00BC3019"/>
    <w:rPr>
      <w:i/>
      <w:iCs/>
    </w:rPr>
  </w:style>
  <w:style w:type="character" w:customStyle="1" w:styleId="sizetag">
    <w:name w:val="sizetag"/>
    <w:basedOn w:val="DefaultParagraphFont"/>
    <w:rsid w:val="00BC3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88830">
      <w:bodyDiv w:val="1"/>
      <w:marLeft w:val="0"/>
      <w:marRight w:val="0"/>
      <w:marTop w:val="0"/>
      <w:marBottom w:val="0"/>
      <w:divBdr>
        <w:top w:val="none" w:sz="0" w:space="0" w:color="auto"/>
        <w:left w:val="none" w:sz="0" w:space="0" w:color="auto"/>
        <w:bottom w:val="none" w:sz="0" w:space="0" w:color="auto"/>
        <w:right w:val="none" w:sz="0" w:space="0" w:color="auto"/>
      </w:divBdr>
      <w:divsChild>
        <w:div w:id="86657196">
          <w:marLeft w:val="0"/>
          <w:marRight w:val="0"/>
          <w:marTop w:val="0"/>
          <w:marBottom w:val="0"/>
          <w:divBdr>
            <w:top w:val="none" w:sz="0" w:space="0" w:color="auto"/>
            <w:left w:val="none" w:sz="0" w:space="0" w:color="auto"/>
            <w:bottom w:val="none" w:sz="0" w:space="0" w:color="auto"/>
            <w:right w:val="none" w:sz="0" w:space="0" w:color="auto"/>
          </w:divBdr>
        </w:div>
        <w:div w:id="267353250">
          <w:marLeft w:val="0"/>
          <w:marRight w:val="0"/>
          <w:marTop w:val="0"/>
          <w:marBottom w:val="0"/>
          <w:divBdr>
            <w:top w:val="none" w:sz="0" w:space="0" w:color="auto"/>
            <w:left w:val="none" w:sz="0" w:space="0" w:color="auto"/>
            <w:bottom w:val="none" w:sz="0" w:space="0" w:color="auto"/>
            <w:right w:val="none" w:sz="0" w:space="0" w:color="auto"/>
          </w:divBdr>
        </w:div>
        <w:div w:id="1175070969">
          <w:marLeft w:val="0"/>
          <w:marRight w:val="0"/>
          <w:marTop w:val="0"/>
          <w:marBottom w:val="0"/>
          <w:divBdr>
            <w:top w:val="none" w:sz="0" w:space="0" w:color="auto"/>
            <w:left w:val="none" w:sz="0" w:space="0" w:color="auto"/>
            <w:bottom w:val="none" w:sz="0" w:space="0" w:color="auto"/>
            <w:right w:val="none" w:sz="0" w:space="0" w:color="auto"/>
          </w:divBdr>
        </w:div>
        <w:div w:id="1921255838">
          <w:marLeft w:val="0"/>
          <w:marRight w:val="0"/>
          <w:marTop w:val="0"/>
          <w:marBottom w:val="0"/>
          <w:divBdr>
            <w:top w:val="none" w:sz="0" w:space="0" w:color="auto"/>
            <w:left w:val="none" w:sz="0" w:space="0" w:color="auto"/>
            <w:bottom w:val="none" w:sz="0" w:space="0" w:color="auto"/>
            <w:right w:val="none" w:sz="0" w:space="0" w:color="auto"/>
          </w:divBdr>
        </w:div>
        <w:div w:id="603920540">
          <w:marLeft w:val="0"/>
          <w:marRight w:val="0"/>
          <w:marTop w:val="0"/>
          <w:marBottom w:val="0"/>
          <w:divBdr>
            <w:top w:val="none" w:sz="0" w:space="0" w:color="auto"/>
            <w:left w:val="none" w:sz="0" w:space="0" w:color="auto"/>
            <w:bottom w:val="none" w:sz="0" w:space="0" w:color="auto"/>
            <w:right w:val="none" w:sz="0" w:space="0" w:color="auto"/>
          </w:divBdr>
        </w:div>
        <w:div w:id="932126944">
          <w:marLeft w:val="0"/>
          <w:marRight w:val="0"/>
          <w:marTop w:val="0"/>
          <w:marBottom w:val="0"/>
          <w:divBdr>
            <w:top w:val="none" w:sz="0" w:space="0" w:color="auto"/>
            <w:left w:val="none" w:sz="0" w:space="0" w:color="auto"/>
            <w:bottom w:val="none" w:sz="0" w:space="0" w:color="auto"/>
            <w:right w:val="none" w:sz="0" w:space="0" w:color="auto"/>
          </w:divBdr>
        </w:div>
        <w:div w:id="858854490">
          <w:marLeft w:val="0"/>
          <w:marRight w:val="0"/>
          <w:marTop w:val="0"/>
          <w:marBottom w:val="0"/>
          <w:divBdr>
            <w:top w:val="none" w:sz="0" w:space="0" w:color="auto"/>
            <w:left w:val="none" w:sz="0" w:space="0" w:color="auto"/>
            <w:bottom w:val="none" w:sz="0" w:space="0" w:color="auto"/>
            <w:right w:val="none" w:sz="0" w:space="0" w:color="auto"/>
          </w:divBdr>
        </w:div>
        <w:div w:id="1201623410">
          <w:marLeft w:val="0"/>
          <w:marRight w:val="0"/>
          <w:marTop w:val="0"/>
          <w:marBottom w:val="0"/>
          <w:divBdr>
            <w:top w:val="none" w:sz="0" w:space="0" w:color="auto"/>
            <w:left w:val="none" w:sz="0" w:space="0" w:color="auto"/>
            <w:bottom w:val="none" w:sz="0" w:space="0" w:color="auto"/>
            <w:right w:val="none" w:sz="0" w:space="0" w:color="auto"/>
          </w:divBdr>
        </w:div>
        <w:div w:id="335038879">
          <w:marLeft w:val="0"/>
          <w:marRight w:val="0"/>
          <w:marTop w:val="0"/>
          <w:marBottom w:val="0"/>
          <w:divBdr>
            <w:top w:val="none" w:sz="0" w:space="0" w:color="auto"/>
            <w:left w:val="none" w:sz="0" w:space="0" w:color="auto"/>
            <w:bottom w:val="none" w:sz="0" w:space="0" w:color="auto"/>
            <w:right w:val="none" w:sz="0" w:space="0" w:color="auto"/>
          </w:divBdr>
        </w:div>
        <w:div w:id="1818301328">
          <w:marLeft w:val="0"/>
          <w:marRight w:val="0"/>
          <w:marTop w:val="0"/>
          <w:marBottom w:val="0"/>
          <w:divBdr>
            <w:top w:val="none" w:sz="0" w:space="0" w:color="auto"/>
            <w:left w:val="none" w:sz="0" w:space="0" w:color="auto"/>
            <w:bottom w:val="none" w:sz="0" w:space="0" w:color="auto"/>
            <w:right w:val="none" w:sz="0" w:space="0" w:color="auto"/>
          </w:divBdr>
        </w:div>
        <w:div w:id="712654234">
          <w:marLeft w:val="0"/>
          <w:marRight w:val="0"/>
          <w:marTop w:val="0"/>
          <w:marBottom w:val="0"/>
          <w:divBdr>
            <w:top w:val="none" w:sz="0" w:space="0" w:color="auto"/>
            <w:left w:val="none" w:sz="0" w:space="0" w:color="auto"/>
            <w:bottom w:val="none" w:sz="0" w:space="0" w:color="auto"/>
            <w:right w:val="none" w:sz="0" w:space="0" w:color="auto"/>
          </w:divBdr>
        </w:div>
      </w:divsChild>
    </w:div>
    <w:div w:id="124715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Documents/school/principals/spag/participation/minageexemptform.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ucation.vic.gov.au/school/principals/spag/participation/Pages/attendance.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vic.gov.au/school/principals/spag/curriculum/pages/program.aspx" TargetMode="External"/><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2786</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Sharp</dc:creator>
  <cp:keywords/>
  <dc:description/>
  <cp:lastModifiedBy>Jamie Sharp</cp:lastModifiedBy>
  <cp:revision>4</cp:revision>
  <cp:lastPrinted>2017-09-03T01:45:00Z</cp:lastPrinted>
  <dcterms:created xsi:type="dcterms:W3CDTF">2017-09-03T01:42:00Z</dcterms:created>
  <dcterms:modified xsi:type="dcterms:W3CDTF">2017-09-03T01:45:00Z</dcterms:modified>
</cp:coreProperties>
</file>