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81" w:type="dxa"/>
        <w:tblInd w:w="137" w:type="dxa"/>
        <w:tblLook w:val="04A0" w:firstRow="1" w:lastRow="0" w:firstColumn="1" w:lastColumn="0" w:noHBand="0" w:noVBand="1"/>
      </w:tblPr>
      <w:tblGrid>
        <w:gridCol w:w="2020"/>
        <w:gridCol w:w="3722"/>
        <w:gridCol w:w="3439"/>
      </w:tblGrid>
      <w:tr w:rsidR="00F2165D" w:rsidTr="00100FE7">
        <w:tc>
          <w:tcPr>
            <w:tcW w:w="2020" w:type="dxa"/>
            <w:vAlign w:val="center"/>
          </w:tcPr>
          <w:p w:rsidR="00B542B6" w:rsidRDefault="00AB4B1D" w:rsidP="00AB4B1D">
            <w:pPr>
              <w:jc w:val="center"/>
            </w:pPr>
            <w:r>
              <w:rPr>
                <w:noProof/>
                <w:lang w:eastAsia="en-AU"/>
              </w:rPr>
              <w:drawing>
                <wp:anchor distT="0" distB="0" distL="114300" distR="114300" simplePos="0" relativeHeight="251658240" behindDoc="1" locked="0" layoutInCell="1" allowOverlap="1">
                  <wp:simplePos x="0" y="0"/>
                  <wp:positionH relativeFrom="column">
                    <wp:posOffset>13970</wp:posOffset>
                  </wp:positionH>
                  <wp:positionV relativeFrom="paragraph">
                    <wp:posOffset>0</wp:posOffset>
                  </wp:positionV>
                  <wp:extent cx="845185" cy="456091"/>
                  <wp:effectExtent l="0" t="0" r="0" b="1270"/>
                  <wp:wrapTight wrapText="bothSides">
                    <wp:wrapPolygon edited="0">
                      <wp:start x="0" y="0"/>
                      <wp:lineTo x="0" y="20758"/>
                      <wp:lineTo x="20935" y="20758"/>
                      <wp:lineTo x="209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dercourt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45185" cy="456091"/>
                          </a:xfrm>
                          <a:prstGeom prst="rect">
                            <a:avLst/>
                          </a:prstGeom>
                        </pic:spPr>
                      </pic:pic>
                    </a:graphicData>
                  </a:graphic>
                </wp:anchor>
              </w:drawing>
            </w:r>
          </w:p>
        </w:tc>
        <w:tc>
          <w:tcPr>
            <w:tcW w:w="7161" w:type="dxa"/>
            <w:gridSpan w:val="2"/>
            <w:shd w:val="clear" w:color="auto" w:fill="A8D08D" w:themeFill="accent6" w:themeFillTint="99"/>
          </w:tcPr>
          <w:p w:rsidR="00B542B6" w:rsidRDefault="00B542B6"/>
          <w:p w:rsidR="00B542B6" w:rsidRPr="00B542B6" w:rsidRDefault="006425AC" w:rsidP="00B542B6">
            <w:pPr>
              <w:jc w:val="center"/>
              <w:rPr>
                <w:b/>
                <w:sz w:val="52"/>
              </w:rPr>
            </w:pPr>
            <w:r>
              <w:rPr>
                <w:b/>
                <w:sz w:val="52"/>
              </w:rPr>
              <w:t>COMPUTER &amp; ONLINE USE</w:t>
            </w:r>
            <w:r w:rsidR="00B542B6" w:rsidRPr="00B542B6">
              <w:rPr>
                <w:b/>
                <w:sz w:val="52"/>
              </w:rPr>
              <w:t xml:space="preserve"> POLICY</w:t>
            </w:r>
          </w:p>
          <w:p w:rsidR="00B542B6" w:rsidRDefault="00B542B6"/>
        </w:tc>
      </w:tr>
      <w:tr w:rsidR="00B542B6" w:rsidTr="00100FE7">
        <w:tc>
          <w:tcPr>
            <w:tcW w:w="5742" w:type="dxa"/>
            <w:gridSpan w:val="2"/>
          </w:tcPr>
          <w:p w:rsidR="00B542B6" w:rsidRDefault="00B542B6">
            <w:pPr>
              <w:rPr>
                <w:noProof/>
                <w:lang w:eastAsia="en-AU"/>
              </w:rPr>
            </w:pPr>
            <w:r>
              <w:rPr>
                <w:noProof/>
                <w:lang w:eastAsia="en-AU"/>
              </w:rPr>
              <w:t>Policy reveiwed by:</w:t>
            </w:r>
          </w:p>
          <w:p w:rsidR="00B542B6" w:rsidRDefault="00B542B6">
            <w:pPr>
              <w:rPr>
                <w:noProof/>
                <w:lang w:eastAsia="en-AU"/>
              </w:rPr>
            </w:pPr>
          </w:p>
          <w:p w:rsidR="00B542B6" w:rsidRDefault="005C4FBD" w:rsidP="005C4FBD">
            <w:pPr>
              <w:rPr>
                <w:noProof/>
                <w:lang w:eastAsia="en-AU"/>
              </w:rPr>
            </w:pPr>
            <w:r>
              <w:rPr>
                <w:noProof/>
                <w:lang w:eastAsia="en-AU"/>
              </w:rPr>
              <w:t>Kathie Arnold and</w:t>
            </w:r>
            <w:r w:rsidR="00B542B6">
              <w:rPr>
                <w:noProof/>
                <w:lang w:eastAsia="en-AU"/>
              </w:rPr>
              <w:t xml:space="preserve"> Jamie Sharp </w:t>
            </w:r>
          </w:p>
        </w:tc>
        <w:tc>
          <w:tcPr>
            <w:tcW w:w="3439" w:type="dxa"/>
            <w:shd w:val="clear" w:color="auto" w:fill="auto"/>
          </w:tcPr>
          <w:p w:rsidR="00B542B6" w:rsidRDefault="00B542B6">
            <w:r>
              <w:t>Ratified at school council:</w:t>
            </w:r>
          </w:p>
          <w:p w:rsidR="00B542B6" w:rsidRDefault="00B542B6"/>
          <w:p w:rsidR="00B542B6" w:rsidRDefault="00B542B6"/>
          <w:p w:rsidR="00B542B6" w:rsidRDefault="00B542B6">
            <w:r>
              <w:t>To be reviewed:</w:t>
            </w:r>
          </w:p>
          <w:p w:rsidR="00B542B6" w:rsidRDefault="00B46113">
            <w:r>
              <w:t>August 2021</w:t>
            </w:r>
          </w:p>
          <w:p w:rsidR="00B542B6" w:rsidRDefault="00B542B6"/>
        </w:tc>
      </w:tr>
      <w:tr w:rsidR="0082066C" w:rsidTr="00100FE7">
        <w:tc>
          <w:tcPr>
            <w:tcW w:w="9181" w:type="dxa"/>
            <w:gridSpan w:val="3"/>
            <w:shd w:val="clear" w:color="auto" w:fill="A8D08D" w:themeFill="accent6" w:themeFillTint="99"/>
          </w:tcPr>
          <w:p w:rsidR="0082066C" w:rsidRPr="00B542B6" w:rsidRDefault="00C20650">
            <w:pPr>
              <w:rPr>
                <w:b/>
                <w:sz w:val="28"/>
              </w:rPr>
            </w:pPr>
            <w:r>
              <w:rPr>
                <w:b/>
                <w:sz w:val="28"/>
              </w:rPr>
              <w:t>STATEMENT:</w:t>
            </w:r>
          </w:p>
        </w:tc>
      </w:tr>
      <w:tr w:rsidR="00B542B6" w:rsidTr="00100FE7">
        <w:tc>
          <w:tcPr>
            <w:tcW w:w="9181" w:type="dxa"/>
            <w:gridSpan w:val="3"/>
            <w:shd w:val="clear" w:color="auto" w:fill="auto"/>
          </w:tcPr>
          <w:p w:rsidR="00100FE7" w:rsidRPr="00100FE7" w:rsidRDefault="00100FE7" w:rsidP="00100FE7">
            <w:pPr>
              <w:spacing w:before="100" w:beforeAutospacing="1" w:after="100" w:afterAutospacing="1"/>
              <w:ind w:right="2"/>
              <w:jc w:val="both"/>
              <w:rPr>
                <w:rFonts w:cs="Arial"/>
                <w:sz w:val="20"/>
              </w:rPr>
            </w:pPr>
            <w:r w:rsidRPr="00100FE7">
              <w:rPr>
                <w:rFonts w:cs="Arial"/>
                <w:sz w:val="20"/>
              </w:rPr>
              <w:t>Online communication and devices that access this realm offers huge potential benefits for teaching and learning.  It allows opportunities for students and teachers to contribute to the world community. Blogs, social networking spaces such as Facebook and instant messaging tools such as Messenger are now part of students' and staff life.</w:t>
            </w:r>
          </w:p>
          <w:p w:rsidR="00100FE7" w:rsidRPr="00100FE7" w:rsidRDefault="00100FE7" w:rsidP="00100FE7">
            <w:pPr>
              <w:spacing w:before="100" w:beforeAutospacing="1" w:after="100" w:afterAutospacing="1"/>
              <w:ind w:right="2"/>
              <w:jc w:val="both"/>
              <w:rPr>
                <w:rFonts w:cs="Arial"/>
                <w:sz w:val="20"/>
              </w:rPr>
            </w:pPr>
            <w:r w:rsidRPr="00100FE7">
              <w:rPr>
                <w:rFonts w:cs="Arial"/>
                <w:sz w:val="20"/>
              </w:rPr>
              <w:t>Students and teachers can:</w:t>
            </w:r>
          </w:p>
          <w:p w:rsidR="00100FE7" w:rsidRPr="00100FE7" w:rsidRDefault="00100FE7" w:rsidP="00100FE7">
            <w:pPr>
              <w:numPr>
                <w:ilvl w:val="0"/>
                <w:numId w:val="14"/>
              </w:numPr>
              <w:shd w:val="clear" w:color="auto" w:fill="FFFFFF"/>
              <w:tabs>
                <w:tab w:val="clear" w:pos="360"/>
                <w:tab w:val="num" w:pos="180"/>
              </w:tabs>
              <w:spacing w:before="100" w:beforeAutospacing="1" w:after="100" w:afterAutospacing="1"/>
              <w:ind w:left="0" w:right="240"/>
              <w:jc w:val="both"/>
              <w:rPr>
                <w:rFonts w:cs="Arial"/>
                <w:sz w:val="20"/>
              </w:rPr>
            </w:pPr>
            <w:r w:rsidRPr="00100FE7">
              <w:rPr>
                <w:rFonts w:cs="Arial"/>
                <w:sz w:val="20"/>
              </w:rPr>
              <w:t xml:space="preserve">* </w:t>
            </w:r>
            <w:r w:rsidRPr="00100FE7">
              <w:rPr>
                <w:rFonts w:cs="Arial"/>
                <w:sz w:val="20"/>
              </w:rPr>
              <w:t xml:space="preserve">explore the world online </w:t>
            </w:r>
          </w:p>
          <w:p w:rsidR="00100FE7" w:rsidRPr="00100FE7" w:rsidRDefault="00100FE7" w:rsidP="00100FE7">
            <w:pPr>
              <w:numPr>
                <w:ilvl w:val="0"/>
                <w:numId w:val="14"/>
              </w:numPr>
              <w:shd w:val="clear" w:color="auto" w:fill="FFFFFF"/>
              <w:tabs>
                <w:tab w:val="clear" w:pos="360"/>
                <w:tab w:val="num" w:pos="180"/>
              </w:tabs>
              <w:spacing w:before="100" w:beforeAutospacing="1" w:after="100" w:afterAutospacing="1"/>
              <w:ind w:left="0" w:right="240"/>
              <w:jc w:val="both"/>
              <w:rPr>
                <w:rFonts w:cs="Arial"/>
                <w:sz w:val="20"/>
              </w:rPr>
            </w:pPr>
            <w:r w:rsidRPr="00100FE7">
              <w:rPr>
                <w:rFonts w:cs="Arial"/>
                <w:sz w:val="20"/>
              </w:rPr>
              <w:t xml:space="preserve">* </w:t>
            </w:r>
            <w:r w:rsidRPr="00100FE7">
              <w:rPr>
                <w:rFonts w:cs="Arial"/>
                <w:sz w:val="20"/>
              </w:rPr>
              <w:t xml:space="preserve">access rich information resources to support research and investigations </w:t>
            </w:r>
          </w:p>
          <w:p w:rsidR="00100FE7" w:rsidRPr="00100FE7" w:rsidRDefault="00100FE7" w:rsidP="00100FE7">
            <w:pPr>
              <w:numPr>
                <w:ilvl w:val="0"/>
                <w:numId w:val="14"/>
              </w:numPr>
              <w:shd w:val="clear" w:color="auto" w:fill="FFFFFF"/>
              <w:tabs>
                <w:tab w:val="clear" w:pos="360"/>
                <w:tab w:val="num" w:pos="180"/>
              </w:tabs>
              <w:spacing w:before="100" w:beforeAutospacing="1" w:after="100" w:afterAutospacing="1"/>
              <w:ind w:left="0" w:right="240"/>
              <w:jc w:val="both"/>
              <w:rPr>
                <w:rFonts w:cs="Arial"/>
                <w:sz w:val="20"/>
              </w:rPr>
            </w:pPr>
            <w:r w:rsidRPr="00100FE7">
              <w:rPr>
                <w:rFonts w:cs="Arial"/>
                <w:sz w:val="20"/>
              </w:rPr>
              <w:t xml:space="preserve">* </w:t>
            </w:r>
            <w:r w:rsidRPr="00100FE7">
              <w:rPr>
                <w:rFonts w:cs="Arial"/>
                <w:sz w:val="20"/>
              </w:rPr>
              <w:t xml:space="preserve">communicate and collaborate with people all over the world </w:t>
            </w:r>
          </w:p>
          <w:p w:rsidR="00100FE7" w:rsidRPr="00100FE7" w:rsidRDefault="00100FE7" w:rsidP="00100FE7">
            <w:pPr>
              <w:numPr>
                <w:ilvl w:val="0"/>
                <w:numId w:val="14"/>
              </w:numPr>
              <w:shd w:val="clear" w:color="auto" w:fill="FFFFFF"/>
              <w:tabs>
                <w:tab w:val="clear" w:pos="360"/>
                <w:tab w:val="num" w:pos="180"/>
              </w:tabs>
              <w:spacing w:before="100" w:beforeAutospacing="1" w:after="100" w:afterAutospacing="1"/>
              <w:ind w:left="0" w:right="240"/>
              <w:jc w:val="both"/>
              <w:rPr>
                <w:rFonts w:cs="Arial"/>
                <w:sz w:val="20"/>
              </w:rPr>
            </w:pPr>
            <w:r w:rsidRPr="00100FE7">
              <w:rPr>
                <w:rFonts w:cs="Arial"/>
                <w:sz w:val="20"/>
              </w:rPr>
              <w:t xml:space="preserve">* </w:t>
            </w:r>
            <w:r w:rsidRPr="00100FE7">
              <w:rPr>
                <w:rFonts w:cs="Arial"/>
                <w:sz w:val="20"/>
              </w:rPr>
              <w:t>publish and upload content online</w:t>
            </w:r>
          </w:p>
          <w:p w:rsidR="00100FE7" w:rsidRPr="00100FE7" w:rsidRDefault="00100FE7" w:rsidP="00100FE7">
            <w:pPr>
              <w:spacing w:before="100" w:beforeAutospacing="1" w:after="100" w:afterAutospacing="1"/>
              <w:jc w:val="both"/>
              <w:rPr>
                <w:rFonts w:cs="Arial"/>
                <w:sz w:val="20"/>
              </w:rPr>
            </w:pPr>
            <w:r w:rsidRPr="00100FE7">
              <w:rPr>
                <w:rFonts w:cs="Arial"/>
                <w:sz w:val="20"/>
              </w:rPr>
              <w:t xml:space="preserve">Before our students start to use digital devices to explore the online world, </w:t>
            </w:r>
            <w:proofErr w:type="gramStart"/>
            <w:r w:rsidRPr="00100FE7">
              <w:rPr>
                <w:rFonts w:cs="Arial"/>
                <w:sz w:val="20"/>
              </w:rPr>
              <w:t>it's</w:t>
            </w:r>
            <w:proofErr w:type="gramEnd"/>
            <w:r w:rsidRPr="00100FE7">
              <w:rPr>
                <w:rFonts w:cs="Arial"/>
                <w:sz w:val="20"/>
              </w:rPr>
              <w:t xml:space="preserve"> crucial to make sure everyone understands what they should and shouldn't be doing.</w:t>
            </w:r>
            <w:bookmarkStart w:id="0" w:name="H3N10072"/>
            <w:bookmarkEnd w:id="0"/>
          </w:p>
          <w:p w:rsidR="00100FE7" w:rsidRPr="00100FE7" w:rsidRDefault="00100FE7" w:rsidP="00100FE7">
            <w:pPr>
              <w:spacing w:before="100" w:beforeAutospacing="1" w:after="100" w:afterAutospacing="1"/>
              <w:ind w:right="2"/>
              <w:jc w:val="both"/>
              <w:rPr>
                <w:rFonts w:cs="Arial"/>
                <w:sz w:val="20"/>
              </w:rPr>
            </w:pPr>
            <w:r w:rsidRPr="00100FE7">
              <w:rPr>
                <w:rFonts w:cs="Arial"/>
                <w:sz w:val="20"/>
              </w:rPr>
              <w:t>Behaving safely online means:</w:t>
            </w:r>
          </w:p>
          <w:p w:rsidR="00100FE7" w:rsidRPr="00100FE7" w:rsidRDefault="00100FE7" w:rsidP="00100FE7">
            <w:pPr>
              <w:numPr>
                <w:ilvl w:val="0"/>
                <w:numId w:val="13"/>
              </w:numPr>
              <w:shd w:val="clear" w:color="auto" w:fill="FFFFFF"/>
              <w:tabs>
                <w:tab w:val="clear" w:pos="360"/>
                <w:tab w:val="num" w:pos="180"/>
              </w:tabs>
              <w:spacing w:before="100" w:beforeAutospacing="1" w:after="100" w:afterAutospacing="1"/>
              <w:ind w:left="0" w:right="240"/>
              <w:jc w:val="both"/>
              <w:rPr>
                <w:rFonts w:cs="Arial"/>
                <w:sz w:val="20"/>
              </w:rPr>
            </w:pPr>
            <w:r w:rsidRPr="00100FE7">
              <w:rPr>
                <w:rFonts w:cs="Arial"/>
                <w:sz w:val="20"/>
              </w:rPr>
              <w:t xml:space="preserve">* </w:t>
            </w:r>
            <w:r w:rsidRPr="00100FE7">
              <w:rPr>
                <w:rFonts w:cs="Arial"/>
                <w:sz w:val="20"/>
              </w:rPr>
              <w:t xml:space="preserve">protecting their own privacy and personal information </w:t>
            </w:r>
          </w:p>
          <w:p w:rsidR="00100FE7" w:rsidRPr="00100FE7" w:rsidRDefault="00100FE7" w:rsidP="00100FE7">
            <w:pPr>
              <w:numPr>
                <w:ilvl w:val="0"/>
                <w:numId w:val="13"/>
              </w:numPr>
              <w:shd w:val="clear" w:color="auto" w:fill="FFFFFF"/>
              <w:tabs>
                <w:tab w:val="clear" w:pos="360"/>
                <w:tab w:val="num" w:pos="180"/>
              </w:tabs>
              <w:spacing w:before="100" w:beforeAutospacing="1" w:after="100" w:afterAutospacing="1"/>
              <w:ind w:left="0" w:right="240"/>
              <w:jc w:val="both"/>
              <w:rPr>
                <w:rFonts w:cs="Arial"/>
                <w:sz w:val="20"/>
              </w:rPr>
            </w:pPr>
            <w:r w:rsidRPr="00100FE7">
              <w:rPr>
                <w:rFonts w:cs="Arial"/>
                <w:sz w:val="20"/>
              </w:rPr>
              <w:t xml:space="preserve">* </w:t>
            </w:r>
            <w:r w:rsidRPr="00100FE7">
              <w:rPr>
                <w:rFonts w:cs="Arial"/>
                <w:sz w:val="20"/>
              </w:rPr>
              <w:t xml:space="preserve">selecting appropriate spaces to work and contribute </w:t>
            </w:r>
          </w:p>
          <w:p w:rsidR="00100FE7" w:rsidRPr="00100FE7" w:rsidRDefault="00100FE7" w:rsidP="00100FE7">
            <w:pPr>
              <w:numPr>
                <w:ilvl w:val="0"/>
                <w:numId w:val="13"/>
              </w:numPr>
              <w:shd w:val="clear" w:color="auto" w:fill="FFFFFF"/>
              <w:tabs>
                <w:tab w:val="clear" w:pos="360"/>
                <w:tab w:val="num" w:pos="180"/>
              </w:tabs>
              <w:spacing w:before="100" w:beforeAutospacing="1" w:after="100" w:afterAutospacing="1"/>
              <w:ind w:left="0" w:right="240"/>
              <w:jc w:val="both"/>
              <w:rPr>
                <w:rFonts w:cs="Arial"/>
                <w:sz w:val="20"/>
              </w:rPr>
            </w:pPr>
            <w:r w:rsidRPr="00100FE7">
              <w:rPr>
                <w:rFonts w:cs="Arial"/>
                <w:sz w:val="20"/>
              </w:rPr>
              <w:t xml:space="preserve">* </w:t>
            </w:r>
            <w:r w:rsidRPr="00100FE7">
              <w:rPr>
                <w:rFonts w:cs="Arial"/>
                <w:sz w:val="20"/>
              </w:rPr>
              <w:t xml:space="preserve">protecting the privacy of others (this can be sharing personal information or images) </w:t>
            </w:r>
          </w:p>
          <w:p w:rsidR="00100FE7" w:rsidRPr="00100FE7" w:rsidRDefault="00100FE7" w:rsidP="00100FE7">
            <w:pPr>
              <w:numPr>
                <w:ilvl w:val="0"/>
                <w:numId w:val="13"/>
              </w:numPr>
              <w:shd w:val="clear" w:color="auto" w:fill="FFFFFF"/>
              <w:tabs>
                <w:tab w:val="clear" w:pos="360"/>
                <w:tab w:val="num" w:pos="180"/>
              </w:tabs>
              <w:spacing w:before="100" w:beforeAutospacing="1" w:after="100" w:afterAutospacing="1"/>
              <w:ind w:left="0" w:right="240"/>
              <w:jc w:val="both"/>
              <w:rPr>
                <w:rFonts w:cs="Arial"/>
                <w:sz w:val="20"/>
              </w:rPr>
            </w:pPr>
            <w:r w:rsidRPr="00100FE7">
              <w:rPr>
                <w:rFonts w:cs="Arial"/>
                <w:sz w:val="20"/>
              </w:rPr>
              <w:t xml:space="preserve">* </w:t>
            </w:r>
            <w:r w:rsidRPr="00100FE7">
              <w:rPr>
                <w:rFonts w:cs="Arial"/>
                <w:sz w:val="20"/>
              </w:rPr>
              <w:t>being proactive in letting someone know if something is 'not quite right' - at home this would be a parent or guardian, at school a teacher</w:t>
            </w:r>
          </w:p>
          <w:p w:rsidR="00100FE7" w:rsidRPr="00100FE7" w:rsidRDefault="00100FE7" w:rsidP="00100FE7">
            <w:pPr>
              <w:pStyle w:val="NormalWeb"/>
              <w:shd w:val="clear" w:color="auto" w:fill="FFFFFF"/>
              <w:jc w:val="both"/>
              <w:rPr>
                <w:rFonts w:asciiTheme="minorHAnsi" w:hAnsiTheme="minorHAnsi" w:cs="Arial"/>
                <w:sz w:val="20"/>
                <w:szCs w:val="22"/>
              </w:rPr>
            </w:pPr>
            <w:r w:rsidRPr="00100FE7">
              <w:rPr>
                <w:rFonts w:asciiTheme="minorHAnsi" w:hAnsiTheme="minorHAnsi" w:cs="Arial"/>
                <w:sz w:val="20"/>
                <w:szCs w:val="22"/>
              </w:rPr>
              <w:t>These principles of safety and responsibility are not specific for online usage but certainly apply to the use of internet at school. Just as in the real world, the virtual world of the internet involves some risks. Our school has developed proactive strategies that help to minimise these risks to our students.</w:t>
            </w:r>
          </w:p>
          <w:p w:rsidR="002811CA" w:rsidRPr="00B542B6" w:rsidRDefault="002811CA" w:rsidP="00100FE7">
            <w:pPr>
              <w:pStyle w:val="Style1"/>
              <w:spacing w:line="276" w:lineRule="auto"/>
              <w:rPr>
                <w:sz w:val="20"/>
              </w:rPr>
            </w:pPr>
          </w:p>
        </w:tc>
      </w:tr>
      <w:tr w:rsidR="00B542B6" w:rsidRPr="00B542B6" w:rsidTr="00100FE7">
        <w:tc>
          <w:tcPr>
            <w:tcW w:w="9181" w:type="dxa"/>
            <w:gridSpan w:val="3"/>
            <w:shd w:val="clear" w:color="auto" w:fill="A8D08D" w:themeFill="accent6" w:themeFillTint="99"/>
          </w:tcPr>
          <w:p w:rsidR="00B542B6" w:rsidRPr="00B542B6" w:rsidRDefault="00100FE7" w:rsidP="00494E06">
            <w:pPr>
              <w:rPr>
                <w:b/>
              </w:rPr>
            </w:pPr>
            <w:r>
              <w:rPr>
                <w:b/>
                <w:sz w:val="28"/>
              </w:rPr>
              <w:t>GUIDELINES</w:t>
            </w:r>
            <w:r w:rsidR="00B542B6" w:rsidRPr="00B542B6">
              <w:rPr>
                <w:b/>
                <w:sz w:val="28"/>
              </w:rPr>
              <w:t>:</w:t>
            </w:r>
          </w:p>
        </w:tc>
      </w:tr>
      <w:tr w:rsidR="00B542B6" w:rsidRPr="00B542B6" w:rsidTr="00100FE7">
        <w:tc>
          <w:tcPr>
            <w:tcW w:w="9181" w:type="dxa"/>
            <w:gridSpan w:val="3"/>
            <w:shd w:val="clear" w:color="auto" w:fill="auto"/>
          </w:tcPr>
          <w:p w:rsidR="00100FE7" w:rsidRPr="00100FE7" w:rsidRDefault="00100FE7" w:rsidP="00100FE7">
            <w:pPr>
              <w:spacing w:before="100" w:beforeAutospacing="1" w:after="240"/>
              <w:jc w:val="both"/>
              <w:rPr>
                <w:rFonts w:cs="Arial"/>
                <w:sz w:val="20"/>
              </w:rPr>
            </w:pPr>
            <w:r w:rsidRPr="00100FE7">
              <w:rPr>
                <w:rFonts w:cs="Arial"/>
                <w:sz w:val="20"/>
              </w:rPr>
              <w:t xml:space="preserve">We have an annually signed ICT student agreement called Aldercourt Primary School Computer Usage &amp; Internet Agreement (CU&amp;IA) – Appendix A - that all children are aware of and sign </w:t>
            </w:r>
            <w:proofErr w:type="gramStart"/>
            <w:r w:rsidRPr="00100FE7">
              <w:rPr>
                <w:rFonts w:cs="Arial"/>
                <w:sz w:val="20"/>
              </w:rPr>
              <w:t>about the expected behaviour on the internet by all students at Aldercourt Primary School</w:t>
            </w:r>
            <w:proofErr w:type="gramEnd"/>
            <w:r w:rsidRPr="00100FE7">
              <w:rPr>
                <w:rFonts w:cs="Arial"/>
                <w:sz w:val="20"/>
              </w:rPr>
              <w:t xml:space="preserve">. This agreement </w:t>
            </w:r>
            <w:proofErr w:type="gramStart"/>
            <w:r w:rsidRPr="00100FE7">
              <w:rPr>
                <w:rFonts w:cs="Arial"/>
                <w:sz w:val="20"/>
              </w:rPr>
              <w:t>is updated</w:t>
            </w:r>
            <w:proofErr w:type="gramEnd"/>
            <w:r w:rsidRPr="00100FE7">
              <w:rPr>
                <w:rFonts w:cs="Arial"/>
                <w:sz w:val="20"/>
              </w:rPr>
              <w:t xml:space="preserve"> each year to reflect the ongoing nature of technologies. </w:t>
            </w:r>
          </w:p>
          <w:p w:rsidR="00100FE7" w:rsidRDefault="00100FE7" w:rsidP="00100FE7">
            <w:pPr>
              <w:pStyle w:val="ListParagraph"/>
              <w:numPr>
                <w:ilvl w:val="0"/>
                <w:numId w:val="13"/>
              </w:numPr>
              <w:spacing w:before="100" w:beforeAutospacing="1" w:after="240"/>
              <w:jc w:val="both"/>
              <w:rPr>
                <w:rFonts w:cs="Arial"/>
                <w:sz w:val="20"/>
              </w:rPr>
            </w:pPr>
            <w:r w:rsidRPr="00100FE7">
              <w:rPr>
                <w:rFonts w:cs="Arial"/>
                <w:sz w:val="20"/>
              </w:rPr>
              <w:t>Use of the school’s devices to access the online world, will be governed by our Computer Usage &amp; Internet Agreement for the Internet and mobile devices.</w:t>
            </w:r>
          </w:p>
          <w:p w:rsidR="00100FE7" w:rsidRDefault="00100FE7" w:rsidP="00100FE7">
            <w:pPr>
              <w:pStyle w:val="ListParagraph"/>
              <w:spacing w:before="100" w:beforeAutospacing="1" w:after="240"/>
              <w:ind w:left="360"/>
              <w:jc w:val="both"/>
              <w:rPr>
                <w:rFonts w:cs="Arial"/>
                <w:sz w:val="20"/>
              </w:rPr>
            </w:pPr>
          </w:p>
          <w:p w:rsidR="00100FE7" w:rsidRDefault="00100FE7" w:rsidP="00100FE7">
            <w:pPr>
              <w:pStyle w:val="ListParagraph"/>
              <w:numPr>
                <w:ilvl w:val="0"/>
                <w:numId w:val="13"/>
              </w:numPr>
              <w:spacing w:before="100" w:beforeAutospacing="1" w:after="240"/>
              <w:jc w:val="both"/>
              <w:rPr>
                <w:rFonts w:cs="Arial"/>
                <w:sz w:val="20"/>
              </w:rPr>
            </w:pPr>
            <w:r w:rsidRPr="00100FE7">
              <w:rPr>
                <w:rFonts w:cs="Arial"/>
                <w:sz w:val="20"/>
              </w:rPr>
              <w:t xml:space="preserve">The CU&amp;IA </w:t>
            </w:r>
            <w:proofErr w:type="gramStart"/>
            <w:r w:rsidRPr="00100FE7">
              <w:rPr>
                <w:rFonts w:cs="Arial"/>
                <w:sz w:val="20"/>
              </w:rPr>
              <w:t>is intended</w:t>
            </w:r>
            <w:proofErr w:type="gramEnd"/>
            <w:r w:rsidRPr="00100FE7">
              <w:rPr>
                <w:rFonts w:cs="Arial"/>
                <w:sz w:val="20"/>
              </w:rPr>
              <w:t xml:space="preserve"> to encourage responsible maintenance and use of devices and to reflect a respect for the ability of its adherents to exercise good judgement.</w:t>
            </w:r>
          </w:p>
          <w:p w:rsidR="00100FE7" w:rsidRDefault="00100FE7" w:rsidP="00100FE7">
            <w:pPr>
              <w:pStyle w:val="ListParagraph"/>
              <w:spacing w:before="100" w:beforeAutospacing="1" w:after="240"/>
              <w:ind w:left="360"/>
              <w:jc w:val="both"/>
              <w:rPr>
                <w:rFonts w:cs="Arial"/>
                <w:sz w:val="20"/>
              </w:rPr>
            </w:pPr>
          </w:p>
          <w:p w:rsidR="00100FE7" w:rsidRDefault="00100FE7" w:rsidP="00100FE7">
            <w:pPr>
              <w:pStyle w:val="ListParagraph"/>
              <w:numPr>
                <w:ilvl w:val="0"/>
                <w:numId w:val="13"/>
              </w:numPr>
              <w:spacing w:before="100" w:beforeAutospacing="1" w:after="240"/>
              <w:jc w:val="both"/>
              <w:rPr>
                <w:rFonts w:cs="Arial"/>
                <w:sz w:val="20"/>
              </w:rPr>
            </w:pPr>
            <w:r w:rsidRPr="00100FE7">
              <w:rPr>
                <w:rFonts w:cs="Arial"/>
                <w:sz w:val="20"/>
              </w:rPr>
              <w:t xml:space="preserve">Release of devices to students and independent student use of the internet at school will only be permitted where students and their parents/carers provide written acknowledgement that students agree to act in accordance with the conditions established in the </w:t>
            </w:r>
            <w:r>
              <w:rPr>
                <w:rFonts w:cs="Arial"/>
                <w:sz w:val="20"/>
              </w:rPr>
              <w:t>CU&amp;IA</w:t>
            </w:r>
          </w:p>
          <w:p w:rsidR="00100FE7" w:rsidRDefault="00100FE7" w:rsidP="00100FE7">
            <w:pPr>
              <w:pStyle w:val="ListParagraph"/>
              <w:spacing w:before="100" w:beforeAutospacing="1" w:after="240"/>
              <w:ind w:left="360"/>
              <w:jc w:val="both"/>
              <w:rPr>
                <w:rFonts w:cs="Arial"/>
                <w:sz w:val="20"/>
              </w:rPr>
            </w:pPr>
          </w:p>
          <w:p w:rsidR="00100FE7" w:rsidRDefault="00100FE7" w:rsidP="00100FE7">
            <w:pPr>
              <w:pStyle w:val="ListParagraph"/>
              <w:numPr>
                <w:ilvl w:val="0"/>
                <w:numId w:val="13"/>
              </w:numPr>
              <w:spacing w:before="100" w:beforeAutospacing="1" w:after="240"/>
              <w:jc w:val="both"/>
              <w:rPr>
                <w:rFonts w:cs="Arial"/>
                <w:sz w:val="20"/>
              </w:rPr>
            </w:pPr>
            <w:r w:rsidRPr="00100FE7">
              <w:rPr>
                <w:rFonts w:cs="Arial"/>
                <w:sz w:val="20"/>
              </w:rPr>
              <w:t xml:space="preserve">While we do not ask staff sign a written agreement the Guidelines do apply to them, staff should also be familiar with the DET Acceptable Use Policy which can be found at </w:t>
            </w:r>
            <w:hyperlink r:id="rId6" w:history="1">
              <w:r w:rsidRPr="00100FE7">
                <w:rPr>
                  <w:rStyle w:val="Hyperlink"/>
                  <w:rFonts w:cs="Arial"/>
                  <w:sz w:val="20"/>
                </w:rPr>
                <w:t>DET Acceptable Use Policies</w:t>
              </w:r>
            </w:hyperlink>
          </w:p>
          <w:p w:rsidR="00100FE7" w:rsidRDefault="00100FE7" w:rsidP="00100FE7">
            <w:pPr>
              <w:pStyle w:val="ListParagraph"/>
              <w:spacing w:before="100" w:beforeAutospacing="1" w:after="240"/>
              <w:ind w:left="360"/>
              <w:jc w:val="both"/>
              <w:rPr>
                <w:rFonts w:cs="Arial"/>
                <w:sz w:val="20"/>
              </w:rPr>
            </w:pPr>
          </w:p>
          <w:p w:rsidR="00100FE7" w:rsidRDefault="00100FE7" w:rsidP="00100FE7">
            <w:pPr>
              <w:pStyle w:val="ListParagraph"/>
              <w:numPr>
                <w:ilvl w:val="0"/>
                <w:numId w:val="13"/>
              </w:numPr>
              <w:spacing w:before="100" w:beforeAutospacing="1" w:after="240"/>
              <w:jc w:val="both"/>
              <w:rPr>
                <w:rFonts w:cs="Arial"/>
                <w:sz w:val="20"/>
              </w:rPr>
            </w:pPr>
            <w:r w:rsidRPr="00100FE7">
              <w:rPr>
                <w:rFonts w:cs="Arial"/>
                <w:sz w:val="20"/>
              </w:rPr>
              <w:t>Students and staff can expect sanctions if they act irresponsibly and disregard their obligations to other users and the school</w:t>
            </w:r>
          </w:p>
          <w:p w:rsidR="00100FE7" w:rsidRPr="00100FE7" w:rsidRDefault="00100FE7" w:rsidP="00100FE7">
            <w:pPr>
              <w:pStyle w:val="ListParagraph"/>
              <w:rPr>
                <w:rFonts w:cs="Arial"/>
                <w:sz w:val="20"/>
              </w:rPr>
            </w:pPr>
          </w:p>
          <w:p w:rsidR="00100FE7" w:rsidRDefault="00100FE7" w:rsidP="00100FE7">
            <w:pPr>
              <w:pStyle w:val="ListParagraph"/>
              <w:numPr>
                <w:ilvl w:val="0"/>
                <w:numId w:val="13"/>
              </w:numPr>
              <w:spacing w:before="100" w:beforeAutospacing="1" w:after="240"/>
              <w:jc w:val="both"/>
              <w:rPr>
                <w:rFonts w:cs="Arial"/>
                <w:sz w:val="20"/>
              </w:rPr>
            </w:pPr>
            <w:r w:rsidRPr="00100FE7">
              <w:rPr>
                <w:rFonts w:cs="Arial"/>
                <w:sz w:val="20"/>
              </w:rPr>
              <w:t xml:space="preserve">The use of the school's network is subject to the CU&amp;IA for students (see appendix A). </w:t>
            </w:r>
            <w:proofErr w:type="gramStart"/>
            <w:r w:rsidRPr="00100FE7">
              <w:rPr>
                <w:rFonts w:cs="Arial"/>
                <w:sz w:val="20"/>
              </w:rPr>
              <w:t>Briefly</w:t>
            </w:r>
            <w:proofErr w:type="gramEnd"/>
            <w:r w:rsidRPr="00100FE7">
              <w:rPr>
                <w:rFonts w:cs="Arial"/>
                <w:sz w:val="20"/>
              </w:rPr>
              <w:t xml:space="preserve"> this means that the school’s network can be used only by staff, students and associated individuals (e.g. visiting teachers) and only for, or in connection with the educational or administrative functions of the school.</w:t>
            </w:r>
          </w:p>
          <w:p w:rsidR="001912C6" w:rsidRPr="001912C6" w:rsidRDefault="001912C6" w:rsidP="001912C6">
            <w:pPr>
              <w:pStyle w:val="ListParagraph"/>
              <w:rPr>
                <w:rFonts w:cs="Arial"/>
                <w:sz w:val="20"/>
              </w:rPr>
            </w:pPr>
          </w:p>
          <w:p w:rsidR="001912C6" w:rsidRPr="001912C6" w:rsidRDefault="001912C6" w:rsidP="001912C6">
            <w:pPr>
              <w:pStyle w:val="ListParagraph"/>
              <w:numPr>
                <w:ilvl w:val="0"/>
                <w:numId w:val="13"/>
              </w:numPr>
              <w:spacing w:before="100" w:beforeAutospacing="1" w:after="240"/>
              <w:jc w:val="both"/>
              <w:rPr>
                <w:rFonts w:cs="Arial"/>
                <w:sz w:val="20"/>
              </w:rPr>
            </w:pPr>
            <w:r>
              <w:rPr>
                <w:rFonts w:cs="Arial"/>
                <w:sz w:val="20"/>
              </w:rPr>
              <w:t xml:space="preserve">Alongside the </w:t>
            </w:r>
            <w:proofErr w:type="gramStart"/>
            <w:r>
              <w:rPr>
                <w:rFonts w:cs="Arial"/>
                <w:sz w:val="20"/>
              </w:rPr>
              <w:t>CU&amp;IA</w:t>
            </w:r>
            <w:proofErr w:type="gramEnd"/>
            <w:r>
              <w:rPr>
                <w:rFonts w:cs="Arial"/>
                <w:sz w:val="20"/>
              </w:rPr>
              <w:t xml:space="preserve"> parents/carers are asked to return a signed copy of the Publication Permission notice which explains how student works and images may be published to the media, via the school’s website, </w:t>
            </w:r>
            <w:proofErr w:type="spellStart"/>
            <w:r>
              <w:rPr>
                <w:rFonts w:cs="Arial"/>
                <w:sz w:val="20"/>
              </w:rPr>
              <w:t>FaceBook</w:t>
            </w:r>
            <w:proofErr w:type="spellEnd"/>
            <w:r>
              <w:rPr>
                <w:rFonts w:cs="Arial"/>
                <w:sz w:val="20"/>
              </w:rPr>
              <w:t xml:space="preserve"> page or the newsletter to the greater community. Parents have the option of opting in or out of this right. Until we received a sign form back from </w:t>
            </w:r>
            <w:proofErr w:type="gramStart"/>
            <w:r>
              <w:rPr>
                <w:rFonts w:cs="Arial"/>
                <w:sz w:val="20"/>
              </w:rPr>
              <w:t>parents</w:t>
            </w:r>
            <w:proofErr w:type="gramEnd"/>
            <w:r>
              <w:rPr>
                <w:rFonts w:cs="Arial"/>
                <w:sz w:val="20"/>
              </w:rPr>
              <w:t xml:space="preserve"> it is deemed that they have opted ‘out’</w:t>
            </w:r>
            <w:r w:rsidR="00BF0ADE">
              <w:rPr>
                <w:rFonts w:cs="Arial"/>
                <w:sz w:val="20"/>
              </w:rPr>
              <w:t xml:space="preserve"> of this right. </w:t>
            </w:r>
            <w:r w:rsidRPr="001912C6">
              <w:rPr>
                <w:rFonts w:cs="Arial"/>
                <w:sz w:val="20"/>
              </w:rPr>
              <w:t xml:space="preserve"> </w:t>
            </w:r>
          </w:p>
          <w:p w:rsidR="00100FE7" w:rsidRPr="00100FE7" w:rsidRDefault="00100FE7" w:rsidP="00100FE7">
            <w:pPr>
              <w:numPr>
                <w:ilvl w:val="2"/>
                <w:numId w:val="16"/>
              </w:numPr>
              <w:tabs>
                <w:tab w:val="clear" w:pos="720"/>
                <w:tab w:val="num" w:pos="180"/>
              </w:tabs>
              <w:autoSpaceDE w:val="0"/>
              <w:autoSpaceDN w:val="0"/>
              <w:adjustRightInd w:val="0"/>
              <w:spacing w:before="100" w:beforeAutospacing="1"/>
              <w:ind w:left="0"/>
              <w:jc w:val="both"/>
              <w:rPr>
                <w:rFonts w:cs="Arial"/>
                <w:sz w:val="20"/>
              </w:rPr>
            </w:pPr>
            <w:r w:rsidRPr="00100FE7">
              <w:rPr>
                <w:rFonts w:cs="Arial"/>
                <w:sz w:val="20"/>
              </w:rPr>
              <w:t>The CU&amp;IA is intended to operate within and be consistent with existing school policies and procedures in areas such as:</w:t>
            </w:r>
          </w:p>
          <w:p w:rsidR="00100FE7" w:rsidRPr="00100FE7" w:rsidRDefault="00100FE7" w:rsidP="00100FE7">
            <w:pPr>
              <w:pStyle w:val="ListParagraph"/>
              <w:shd w:val="clear" w:color="auto" w:fill="FFFFFF"/>
              <w:autoSpaceDE w:val="0"/>
              <w:autoSpaceDN w:val="0"/>
              <w:adjustRightInd w:val="0"/>
              <w:spacing w:after="100" w:afterAutospacing="1"/>
              <w:ind w:left="360"/>
              <w:jc w:val="both"/>
              <w:rPr>
                <w:rFonts w:cs="Arial"/>
                <w:sz w:val="20"/>
              </w:rPr>
            </w:pPr>
          </w:p>
          <w:p w:rsidR="00100FE7" w:rsidRPr="00100FE7" w:rsidRDefault="00100FE7" w:rsidP="00100FE7">
            <w:pPr>
              <w:pStyle w:val="ListParagraph"/>
              <w:numPr>
                <w:ilvl w:val="0"/>
                <w:numId w:val="13"/>
              </w:numPr>
              <w:shd w:val="clear" w:color="auto" w:fill="FFFFFF"/>
              <w:autoSpaceDE w:val="0"/>
              <w:autoSpaceDN w:val="0"/>
              <w:adjustRightInd w:val="0"/>
              <w:spacing w:after="100" w:afterAutospacing="1"/>
              <w:jc w:val="both"/>
              <w:rPr>
                <w:rFonts w:cs="Arial"/>
                <w:sz w:val="20"/>
              </w:rPr>
            </w:pPr>
            <w:r w:rsidRPr="00100FE7">
              <w:rPr>
                <w:rFonts w:cs="Arial"/>
                <w:b/>
                <w:sz w:val="20"/>
              </w:rPr>
              <w:t xml:space="preserve">Bullying </w:t>
            </w:r>
          </w:p>
          <w:p w:rsidR="00100FE7" w:rsidRPr="00100FE7" w:rsidRDefault="00100FE7" w:rsidP="00100FE7">
            <w:pPr>
              <w:pStyle w:val="ListParagraph"/>
              <w:numPr>
                <w:ilvl w:val="0"/>
                <w:numId w:val="18"/>
              </w:numPr>
              <w:shd w:val="clear" w:color="auto" w:fill="FFFFFF"/>
              <w:autoSpaceDE w:val="0"/>
              <w:autoSpaceDN w:val="0"/>
              <w:adjustRightInd w:val="0"/>
              <w:spacing w:after="100" w:afterAutospacing="1"/>
              <w:jc w:val="both"/>
              <w:rPr>
                <w:rFonts w:cs="Arial"/>
                <w:sz w:val="20"/>
              </w:rPr>
            </w:pPr>
            <w:r w:rsidRPr="00100FE7">
              <w:rPr>
                <w:rFonts w:cs="Arial"/>
                <w:b/>
                <w:sz w:val="20"/>
              </w:rPr>
              <w:t xml:space="preserve">Student </w:t>
            </w:r>
            <w:r w:rsidRPr="00100FE7">
              <w:rPr>
                <w:rFonts w:cs="Arial"/>
                <w:b/>
                <w:sz w:val="20"/>
              </w:rPr>
              <w:t>Engage</w:t>
            </w:r>
            <w:r w:rsidRPr="00100FE7">
              <w:rPr>
                <w:rFonts w:cs="Arial"/>
                <w:b/>
                <w:sz w:val="20"/>
              </w:rPr>
              <w:t>ment</w:t>
            </w:r>
          </w:p>
          <w:p w:rsidR="00100FE7" w:rsidRPr="001912C6" w:rsidRDefault="00100FE7" w:rsidP="00137002">
            <w:pPr>
              <w:pStyle w:val="ListParagraph"/>
              <w:numPr>
                <w:ilvl w:val="0"/>
                <w:numId w:val="18"/>
              </w:numPr>
              <w:shd w:val="clear" w:color="auto" w:fill="FFFFFF"/>
              <w:autoSpaceDE w:val="0"/>
              <w:autoSpaceDN w:val="0"/>
              <w:adjustRightInd w:val="0"/>
              <w:spacing w:before="100" w:beforeAutospacing="1" w:after="100" w:afterAutospacing="1"/>
              <w:ind w:hanging="720"/>
              <w:jc w:val="both"/>
              <w:rPr>
                <w:rFonts w:cs="Arial"/>
                <w:sz w:val="20"/>
              </w:rPr>
            </w:pPr>
            <w:r w:rsidRPr="001912C6">
              <w:rPr>
                <w:rFonts w:cs="Arial"/>
                <w:b/>
                <w:sz w:val="20"/>
              </w:rPr>
              <w:t>Supervision and Duty of Care</w:t>
            </w:r>
          </w:p>
          <w:p w:rsidR="00100FE7" w:rsidRPr="00100FE7" w:rsidRDefault="00100FE7" w:rsidP="00100FE7">
            <w:pPr>
              <w:autoSpaceDE w:val="0"/>
              <w:autoSpaceDN w:val="0"/>
              <w:adjustRightInd w:val="0"/>
              <w:spacing w:before="100" w:beforeAutospacing="1" w:after="100" w:afterAutospacing="1"/>
              <w:ind w:hanging="720"/>
              <w:jc w:val="both"/>
              <w:rPr>
                <w:rFonts w:cs="Arial"/>
                <w:sz w:val="20"/>
              </w:rPr>
            </w:pPr>
            <w:r w:rsidRPr="00100FE7">
              <w:rPr>
                <w:rFonts w:cs="Arial"/>
                <w:b/>
                <w:sz w:val="20"/>
              </w:rPr>
              <w:t>3.4.2</w:t>
            </w:r>
            <w:r w:rsidRPr="00100FE7">
              <w:rPr>
                <w:rFonts w:cs="Arial"/>
                <w:b/>
                <w:sz w:val="20"/>
              </w:rPr>
              <w:tab/>
            </w:r>
            <w:r w:rsidRPr="00100FE7">
              <w:rPr>
                <w:rFonts w:cs="Arial"/>
                <w:sz w:val="20"/>
              </w:rPr>
              <w:t xml:space="preserve">Bullying and harassment of any kind is prohibited.  No messages with derogatory or inflammatory remarks about an individual or group’s race’ religion, national origin, physical attributes, or sexual preference </w:t>
            </w:r>
            <w:proofErr w:type="gramStart"/>
            <w:r w:rsidRPr="00100FE7">
              <w:rPr>
                <w:rFonts w:cs="Arial"/>
                <w:sz w:val="20"/>
              </w:rPr>
              <w:t>will be transmitted</w:t>
            </w:r>
            <w:proofErr w:type="gramEnd"/>
            <w:r w:rsidRPr="00100FE7">
              <w:rPr>
                <w:rFonts w:cs="Arial"/>
                <w:sz w:val="20"/>
              </w:rPr>
              <w:t xml:space="preserve">.  Violations of any guidelines listed above may result in disciplinary action. Our school is a member of </w:t>
            </w:r>
            <w:proofErr w:type="spellStart"/>
            <w:r w:rsidRPr="00100FE7">
              <w:rPr>
                <w:rFonts w:cs="Arial"/>
                <w:sz w:val="20"/>
              </w:rPr>
              <w:t>eSmart</w:t>
            </w:r>
            <w:proofErr w:type="spellEnd"/>
            <w:r w:rsidRPr="00100FE7">
              <w:rPr>
                <w:rFonts w:cs="Arial"/>
                <w:sz w:val="20"/>
              </w:rPr>
              <w:t xml:space="preserve"> and our policies and attitudes towards appropriate use is to </w:t>
            </w:r>
            <w:proofErr w:type="gramStart"/>
            <w:r w:rsidRPr="00100FE7">
              <w:rPr>
                <w:rFonts w:cs="Arial"/>
                <w:sz w:val="20"/>
              </w:rPr>
              <w:t>be reflected</w:t>
            </w:r>
            <w:proofErr w:type="gramEnd"/>
            <w:r w:rsidRPr="00100FE7">
              <w:rPr>
                <w:rFonts w:cs="Arial"/>
                <w:sz w:val="20"/>
              </w:rPr>
              <w:t xml:space="preserve"> at all times. Our Bullying Policy goes into greater detail on the effects of Cyber Bullying</w:t>
            </w:r>
          </w:p>
          <w:p w:rsidR="00100FE7" w:rsidRPr="00100FE7" w:rsidRDefault="00100FE7" w:rsidP="00100FE7">
            <w:pPr>
              <w:autoSpaceDE w:val="0"/>
              <w:autoSpaceDN w:val="0"/>
              <w:adjustRightInd w:val="0"/>
              <w:spacing w:before="100" w:beforeAutospacing="1" w:after="100" w:afterAutospacing="1"/>
              <w:ind w:hanging="718"/>
              <w:jc w:val="both"/>
              <w:rPr>
                <w:rFonts w:cs="Arial"/>
                <w:sz w:val="20"/>
              </w:rPr>
            </w:pPr>
            <w:r w:rsidRPr="00100FE7">
              <w:rPr>
                <w:rFonts w:cs="Arial"/>
                <w:b/>
                <w:sz w:val="20"/>
              </w:rPr>
              <w:t>3.5</w:t>
            </w:r>
            <w:r w:rsidRPr="00100FE7">
              <w:rPr>
                <w:rFonts w:cs="Arial"/>
                <w:sz w:val="20"/>
              </w:rPr>
              <w:tab/>
              <w:t>While the Internet may be largely a self-regulated environment, the general principles of law and community standards still apply to communication and publishing via the Internet. In addition to school penalties, there are legal sanctions for improper use of the Internet.</w:t>
            </w:r>
          </w:p>
          <w:p w:rsidR="00100FE7" w:rsidRPr="00100FE7" w:rsidRDefault="00100FE7" w:rsidP="00100FE7">
            <w:pPr>
              <w:spacing w:before="100" w:beforeAutospacing="1" w:after="240"/>
              <w:jc w:val="both"/>
              <w:rPr>
                <w:rFonts w:cs="Arial"/>
                <w:sz w:val="20"/>
              </w:rPr>
            </w:pPr>
          </w:p>
          <w:p w:rsidR="0082066C" w:rsidRPr="00100FE7" w:rsidRDefault="0082066C" w:rsidP="001747BB">
            <w:pPr>
              <w:rPr>
                <w:sz w:val="20"/>
              </w:rPr>
            </w:pPr>
          </w:p>
        </w:tc>
      </w:tr>
      <w:tr w:rsidR="00B542B6" w:rsidRPr="00B542B6" w:rsidTr="00100FE7">
        <w:tc>
          <w:tcPr>
            <w:tcW w:w="9181" w:type="dxa"/>
            <w:gridSpan w:val="3"/>
            <w:shd w:val="clear" w:color="auto" w:fill="A8D08D" w:themeFill="accent6" w:themeFillTint="99"/>
          </w:tcPr>
          <w:p w:rsidR="00B542B6" w:rsidRPr="00B542B6" w:rsidRDefault="00100FE7" w:rsidP="00494E06">
            <w:pPr>
              <w:rPr>
                <w:b/>
              </w:rPr>
            </w:pPr>
            <w:r>
              <w:rPr>
                <w:b/>
                <w:sz w:val="28"/>
              </w:rPr>
              <w:lastRenderedPageBreak/>
              <w:t>RESPONSIBILITY AND ACCOUNTABILITY:</w:t>
            </w:r>
          </w:p>
        </w:tc>
      </w:tr>
      <w:tr w:rsidR="00B542B6" w:rsidRPr="00B542B6" w:rsidTr="00100FE7">
        <w:tc>
          <w:tcPr>
            <w:tcW w:w="9181" w:type="dxa"/>
            <w:gridSpan w:val="3"/>
            <w:shd w:val="clear" w:color="auto" w:fill="auto"/>
          </w:tcPr>
          <w:p w:rsidR="00100FE7" w:rsidRPr="00100FE7" w:rsidRDefault="00100FE7" w:rsidP="00100FE7">
            <w:pPr>
              <w:pStyle w:val="ListParagraph"/>
              <w:numPr>
                <w:ilvl w:val="0"/>
                <w:numId w:val="19"/>
              </w:numPr>
              <w:autoSpaceDE w:val="0"/>
              <w:autoSpaceDN w:val="0"/>
              <w:adjustRightInd w:val="0"/>
              <w:spacing w:before="100" w:beforeAutospacing="1" w:after="100" w:afterAutospacing="1"/>
              <w:jc w:val="both"/>
              <w:rPr>
                <w:rFonts w:cs="Arial"/>
                <w:sz w:val="20"/>
              </w:rPr>
            </w:pPr>
            <w:r w:rsidRPr="00100FE7">
              <w:rPr>
                <w:rFonts w:cs="Arial"/>
                <w:sz w:val="20"/>
              </w:rPr>
              <w:t>Responsibility and accountability for network security is the shared responsibility of all network users</w:t>
            </w:r>
            <w:r w:rsidRPr="00100FE7">
              <w:rPr>
                <w:rFonts w:cs="Arial"/>
                <w:sz w:val="20"/>
              </w:rPr>
              <w:t xml:space="preserve">. It is the </w:t>
            </w:r>
            <w:r w:rsidRPr="00100FE7">
              <w:rPr>
                <w:rFonts w:cs="Arial"/>
                <w:sz w:val="20"/>
              </w:rPr>
              <w:t>responsibility of staff and students to protect his/her password and not divulge it to another person. If a student or staff member knows or suspects his/her account has been used by another person, the account holder must notify a teacher or the administrat</w:t>
            </w:r>
            <w:r w:rsidRPr="00100FE7">
              <w:rPr>
                <w:rFonts w:cs="Arial"/>
                <w:sz w:val="20"/>
              </w:rPr>
              <w:t>ion as appropriate, immediately</w:t>
            </w:r>
          </w:p>
          <w:p w:rsidR="00100FE7" w:rsidRDefault="00100FE7" w:rsidP="00100FE7">
            <w:pPr>
              <w:pStyle w:val="ListParagraph"/>
              <w:autoSpaceDE w:val="0"/>
              <w:autoSpaceDN w:val="0"/>
              <w:adjustRightInd w:val="0"/>
              <w:spacing w:before="100" w:beforeAutospacing="1" w:after="100" w:afterAutospacing="1"/>
              <w:jc w:val="both"/>
              <w:rPr>
                <w:rFonts w:cs="Arial"/>
                <w:sz w:val="20"/>
                <w:lang w:eastAsia="en-AU"/>
              </w:rPr>
            </w:pPr>
          </w:p>
          <w:p w:rsidR="00100FE7" w:rsidRPr="00100FE7" w:rsidRDefault="00100FE7" w:rsidP="00100FE7">
            <w:pPr>
              <w:pStyle w:val="ListParagraph"/>
              <w:numPr>
                <w:ilvl w:val="0"/>
                <w:numId w:val="19"/>
              </w:numPr>
              <w:autoSpaceDE w:val="0"/>
              <w:autoSpaceDN w:val="0"/>
              <w:adjustRightInd w:val="0"/>
              <w:spacing w:before="100" w:beforeAutospacing="1" w:after="100" w:afterAutospacing="1"/>
              <w:jc w:val="both"/>
              <w:rPr>
                <w:rFonts w:cs="Arial"/>
                <w:sz w:val="20"/>
                <w:lang w:eastAsia="en-AU"/>
              </w:rPr>
            </w:pPr>
            <w:r w:rsidRPr="00100FE7">
              <w:rPr>
                <w:rFonts w:cs="Arial"/>
                <w:sz w:val="20"/>
              </w:rPr>
              <w:t xml:space="preserve">All messages created, viewed, sent or retrieved on the school’s network are </w:t>
            </w:r>
            <w:r w:rsidRPr="00100FE7">
              <w:rPr>
                <w:rFonts w:cs="Arial"/>
                <w:sz w:val="20"/>
              </w:rPr>
              <w:t xml:space="preserve">the property of the school, and </w:t>
            </w:r>
            <w:proofErr w:type="gramStart"/>
            <w:r w:rsidRPr="00100FE7">
              <w:rPr>
                <w:rFonts w:cs="Arial"/>
                <w:sz w:val="20"/>
              </w:rPr>
              <w:t>should be considered</w:t>
            </w:r>
            <w:proofErr w:type="gramEnd"/>
            <w:r w:rsidRPr="00100FE7">
              <w:rPr>
                <w:rFonts w:cs="Arial"/>
                <w:sz w:val="20"/>
              </w:rPr>
              <w:t xml:space="preserve"> public information. The school reserves the right to access and monitor all </w:t>
            </w:r>
            <w:proofErr w:type="gramStart"/>
            <w:r w:rsidRPr="00100FE7">
              <w:rPr>
                <w:rFonts w:cs="Arial"/>
                <w:sz w:val="20"/>
              </w:rPr>
              <w:t>messages and files on the computer system as deemed necessary</w:t>
            </w:r>
            <w:proofErr w:type="gramEnd"/>
            <w:r w:rsidRPr="00100FE7">
              <w:rPr>
                <w:rFonts w:cs="Arial"/>
                <w:sz w:val="20"/>
              </w:rPr>
              <w:t xml:space="preserve"> and appropriate.  Internet messages are public communication and are not private.  All communications </w:t>
            </w:r>
            <w:proofErr w:type="gramStart"/>
            <w:r w:rsidRPr="00100FE7">
              <w:rPr>
                <w:rFonts w:cs="Arial"/>
                <w:sz w:val="20"/>
              </w:rPr>
              <w:t>can be disclosed</w:t>
            </w:r>
            <w:proofErr w:type="gramEnd"/>
            <w:r w:rsidRPr="00100FE7">
              <w:rPr>
                <w:rFonts w:cs="Arial"/>
                <w:sz w:val="20"/>
              </w:rPr>
              <w:t xml:space="preserve"> to law enforcement and other third parties without prior consent from the sender.</w:t>
            </w:r>
          </w:p>
          <w:p w:rsidR="00100FE7" w:rsidRDefault="00100FE7" w:rsidP="00100FE7">
            <w:pPr>
              <w:pStyle w:val="ListParagraph"/>
              <w:autoSpaceDE w:val="0"/>
              <w:autoSpaceDN w:val="0"/>
              <w:adjustRightInd w:val="0"/>
              <w:spacing w:before="100" w:beforeAutospacing="1"/>
              <w:jc w:val="both"/>
              <w:rPr>
                <w:rFonts w:cs="Arial"/>
                <w:sz w:val="20"/>
              </w:rPr>
            </w:pPr>
          </w:p>
          <w:p w:rsidR="00100FE7" w:rsidRPr="00100FE7" w:rsidRDefault="00100FE7" w:rsidP="00100FE7">
            <w:pPr>
              <w:pStyle w:val="ListParagraph"/>
              <w:numPr>
                <w:ilvl w:val="0"/>
                <w:numId w:val="19"/>
              </w:numPr>
              <w:autoSpaceDE w:val="0"/>
              <w:autoSpaceDN w:val="0"/>
              <w:adjustRightInd w:val="0"/>
              <w:spacing w:before="100" w:beforeAutospacing="1"/>
              <w:jc w:val="both"/>
              <w:rPr>
                <w:rFonts w:cs="Arial"/>
                <w:sz w:val="20"/>
              </w:rPr>
            </w:pPr>
            <w:r>
              <w:rPr>
                <w:rFonts w:cs="Arial"/>
                <w:sz w:val="20"/>
              </w:rPr>
              <w:t>F</w:t>
            </w:r>
            <w:r w:rsidRPr="00100FE7">
              <w:rPr>
                <w:rFonts w:cs="Arial"/>
                <w:sz w:val="20"/>
              </w:rPr>
              <w:t xml:space="preserve">or breeches of the Acceptable Use </w:t>
            </w:r>
            <w:proofErr w:type="gramStart"/>
            <w:r w:rsidRPr="00100FE7">
              <w:rPr>
                <w:rFonts w:cs="Arial"/>
                <w:sz w:val="20"/>
              </w:rPr>
              <w:t>Procedures</w:t>
            </w:r>
            <w:proofErr w:type="gramEnd"/>
            <w:r w:rsidRPr="00100FE7">
              <w:rPr>
                <w:rFonts w:cs="Arial"/>
                <w:sz w:val="20"/>
              </w:rPr>
              <w:t xml:space="preserve"> students and staff can face a number of consequences depending on the severity of the breech and the context of the situation. More than one consequence </w:t>
            </w:r>
            <w:r w:rsidRPr="00100FE7">
              <w:rPr>
                <w:rFonts w:cs="Arial"/>
                <w:sz w:val="20"/>
              </w:rPr>
              <w:lastRenderedPageBreak/>
              <w:t xml:space="preserve">may apply for a given offence. Serious or repeated offences will result in stronger penalties. Furthermore, students who offend will have documentation about the offence recorded and filed. Their parents will </w:t>
            </w:r>
            <w:proofErr w:type="gramStart"/>
            <w:r w:rsidRPr="00100FE7">
              <w:rPr>
                <w:rFonts w:cs="Arial"/>
                <w:sz w:val="20"/>
              </w:rPr>
              <w:t>be informed</w:t>
            </w:r>
            <w:proofErr w:type="gramEnd"/>
            <w:r w:rsidRPr="00100FE7">
              <w:rPr>
                <w:rFonts w:cs="Arial"/>
                <w:sz w:val="20"/>
              </w:rPr>
              <w:t xml:space="preserve"> via a written statement, and in most cases will be phoned by a member of staff about the offence and the action to take place.</w:t>
            </w:r>
          </w:p>
          <w:p w:rsidR="00100FE7" w:rsidRPr="00100FE7" w:rsidRDefault="00100FE7" w:rsidP="00100FE7">
            <w:pPr>
              <w:autoSpaceDE w:val="0"/>
              <w:autoSpaceDN w:val="0"/>
              <w:adjustRightInd w:val="0"/>
              <w:spacing w:before="100" w:beforeAutospacing="1"/>
              <w:ind w:left="360"/>
              <w:jc w:val="both"/>
              <w:rPr>
                <w:rFonts w:cs="Arial"/>
                <w:sz w:val="20"/>
              </w:rPr>
            </w:pPr>
            <w:r w:rsidRPr="00100FE7">
              <w:rPr>
                <w:rFonts w:cs="Arial"/>
                <w:b/>
                <w:sz w:val="20"/>
              </w:rPr>
              <w:t>For Students;</w:t>
            </w:r>
          </w:p>
          <w:p w:rsidR="00100FE7" w:rsidRPr="00100FE7" w:rsidRDefault="00100FE7" w:rsidP="00100FE7">
            <w:pPr>
              <w:numPr>
                <w:ilvl w:val="0"/>
                <w:numId w:val="19"/>
              </w:numPr>
              <w:shd w:val="clear" w:color="auto" w:fill="FFFFFF"/>
              <w:autoSpaceDE w:val="0"/>
              <w:autoSpaceDN w:val="0"/>
              <w:adjustRightInd w:val="0"/>
              <w:spacing w:before="100" w:beforeAutospacing="1" w:after="100" w:afterAutospacing="1"/>
              <w:jc w:val="both"/>
              <w:rPr>
                <w:rFonts w:cs="Arial"/>
                <w:sz w:val="20"/>
              </w:rPr>
            </w:pPr>
            <w:r w:rsidRPr="00100FE7">
              <w:rPr>
                <w:rFonts w:cs="Arial"/>
                <w:sz w:val="20"/>
              </w:rPr>
              <w:t>removal of online access privileges</w:t>
            </w:r>
          </w:p>
          <w:p w:rsidR="00100FE7" w:rsidRPr="00100FE7" w:rsidRDefault="00100FE7" w:rsidP="00100FE7">
            <w:pPr>
              <w:numPr>
                <w:ilvl w:val="0"/>
                <w:numId w:val="19"/>
              </w:numPr>
              <w:shd w:val="clear" w:color="auto" w:fill="FFFFFF"/>
              <w:autoSpaceDE w:val="0"/>
              <w:autoSpaceDN w:val="0"/>
              <w:adjustRightInd w:val="0"/>
              <w:spacing w:before="100" w:beforeAutospacing="1" w:after="100" w:afterAutospacing="1"/>
              <w:jc w:val="both"/>
              <w:rPr>
                <w:rFonts w:cs="Arial"/>
                <w:sz w:val="20"/>
              </w:rPr>
            </w:pPr>
            <w:r w:rsidRPr="00100FE7">
              <w:rPr>
                <w:rFonts w:cs="Arial"/>
                <w:sz w:val="20"/>
              </w:rPr>
              <w:t>removal of printing privileges</w:t>
            </w:r>
          </w:p>
          <w:p w:rsidR="00100FE7" w:rsidRPr="00100FE7" w:rsidRDefault="00100FE7" w:rsidP="00100FE7">
            <w:pPr>
              <w:numPr>
                <w:ilvl w:val="0"/>
                <w:numId w:val="19"/>
              </w:numPr>
              <w:shd w:val="clear" w:color="auto" w:fill="FFFFFF"/>
              <w:autoSpaceDE w:val="0"/>
              <w:autoSpaceDN w:val="0"/>
              <w:adjustRightInd w:val="0"/>
              <w:spacing w:before="100" w:beforeAutospacing="1" w:after="100" w:afterAutospacing="1"/>
              <w:jc w:val="both"/>
              <w:rPr>
                <w:rFonts w:cs="Arial"/>
                <w:sz w:val="20"/>
              </w:rPr>
            </w:pPr>
            <w:r w:rsidRPr="00100FE7">
              <w:rPr>
                <w:rFonts w:cs="Arial"/>
                <w:sz w:val="20"/>
              </w:rPr>
              <w:t>paying to replace damaged equipment</w:t>
            </w:r>
          </w:p>
          <w:p w:rsidR="00100FE7" w:rsidRPr="00100FE7" w:rsidRDefault="00100FE7" w:rsidP="00100FE7">
            <w:pPr>
              <w:shd w:val="clear" w:color="auto" w:fill="FFFFFF"/>
              <w:autoSpaceDE w:val="0"/>
              <w:autoSpaceDN w:val="0"/>
              <w:adjustRightInd w:val="0"/>
              <w:spacing w:before="100" w:beforeAutospacing="1" w:after="100" w:afterAutospacing="1"/>
              <w:ind w:left="360"/>
              <w:jc w:val="both"/>
              <w:rPr>
                <w:rFonts w:cs="Arial"/>
                <w:b/>
                <w:sz w:val="20"/>
              </w:rPr>
            </w:pPr>
            <w:r w:rsidRPr="00100FE7">
              <w:rPr>
                <w:rFonts w:cs="Arial"/>
                <w:b/>
                <w:sz w:val="20"/>
              </w:rPr>
              <w:t>For Staff;</w:t>
            </w:r>
          </w:p>
          <w:p w:rsidR="00100FE7" w:rsidRPr="00100FE7" w:rsidRDefault="00100FE7" w:rsidP="00100FE7">
            <w:pPr>
              <w:numPr>
                <w:ilvl w:val="0"/>
                <w:numId w:val="19"/>
              </w:numPr>
              <w:shd w:val="clear" w:color="auto" w:fill="FFFFFF"/>
              <w:autoSpaceDE w:val="0"/>
              <w:autoSpaceDN w:val="0"/>
              <w:adjustRightInd w:val="0"/>
              <w:spacing w:before="120" w:after="100" w:afterAutospacing="1"/>
              <w:jc w:val="both"/>
              <w:rPr>
                <w:rFonts w:cs="Arial"/>
                <w:sz w:val="20"/>
              </w:rPr>
            </w:pPr>
            <w:r w:rsidRPr="00100FE7">
              <w:rPr>
                <w:rFonts w:cs="Arial"/>
                <w:sz w:val="20"/>
              </w:rPr>
              <w:t>Non-compliance will be regarded as a serious matter and appropriate action, including termination of employment may be taken</w:t>
            </w:r>
          </w:p>
          <w:p w:rsidR="00C223A2" w:rsidRPr="00BC3019" w:rsidRDefault="00C223A2" w:rsidP="00100FE7">
            <w:pPr>
              <w:shd w:val="clear" w:color="auto" w:fill="FFFFFF"/>
              <w:spacing w:before="48" w:after="120"/>
              <w:rPr>
                <w:b/>
              </w:rPr>
            </w:pPr>
          </w:p>
        </w:tc>
      </w:tr>
      <w:tr w:rsidR="00BC3019" w:rsidRPr="00B542B6" w:rsidTr="00100FE7">
        <w:tc>
          <w:tcPr>
            <w:tcW w:w="9181" w:type="dxa"/>
            <w:gridSpan w:val="3"/>
            <w:shd w:val="clear" w:color="auto" w:fill="A8D08D" w:themeFill="accent6" w:themeFillTint="99"/>
          </w:tcPr>
          <w:p w:rsidR="00BC3019" w:rsidRPr="00B542B6" w:rsidRDefault="001912C6" w:rsidP="00100FE7">
            <w:pPr>
              <w:ind w:left="57"/>
              <w:rPr>
                <w:b/>
              </w:rPr>
            </w:pPr>
            <w:r>
              <w:rPr>
                <w:b/>
                <w:sz w:val="28"/>
              </w:rPr>
              <w:lastRenderedPageBreak/>
              <w:t xml:space="preserve">COMPUTER USAGE &amp; INTERNET AGREEMENT </w:t>
            </w:r>
          </w:p>
        </w:tc>
      </w:tr>
      <w:tr w:rsidR="001912C6" w:rsidRPr="00B542B6" w:rsidTr="001912C6">
        <w:tc>
          <w:tcPr>
            <w:tcW w:w="9181" w:type="dxa"/>
            <w:gridSpan w:val="3"/>
            <w:shd w:val="clear" w:color="auto" w:fill="auto"/>
          </w:tcPr>
          <w:p w:rsidR="001912C6" w:rsidRDefault="001912C6" w:rsidP="00100FE7">
            <w:pPr>
              <w:ind w:left="57"/>
            </w:pPr>
            <w:r>
              <w:t xml:space="preserve">At the time of creating/modifying this </w:t>
            </w:r>
            <w:proofErr w:type="gramStart"/>
            <w:r>
              <w:t>policy</w:t>
            </w:r>
            <w:proofErr w:type="gramEnd"/>
            <w:r>
              <w:t xml:space="preserve"> our 2017 Computer Usage &amp; Internet Agreement was in action for all students.</w:t>
            </w:r>
          </w:p>
          <w:p w:rsidR="001912C6" w:rsidRDefault="001912C6" w:rsidP="00100FE7">
            <w:pPr>
              <w:ind w:left="57"/>
            </w:pPr>
          </w:p>
          <w:p w:rsidR="004A3F1F" w:rsidRDefault="004A3F1F" w:rsidP="00100FE7">
            <w:pPr>
              <w:ind w:left="57"/>
            </w:pPr>
            <w:bookmarkStart w:id="1" w:name="_GoBack"/>
            <w:bookmarkEnd w:id="1"/>
          </w:p>
          <w:p w:rsidR="004A3F1F" w:rsidRDefault="004A3F1F" w:rsidP="004A3F1F">
            <w:pPr>
              <w:jc w:val="center"/>
            </w:pPr>
            <w:r>
              <w:rPr>
                <w:noProof/>
                <w:lang w:eastAsia="en-AU"/>
              </w:rPr>
              <w:drawing>
                <wp:inline distT="0" distB="0" distL="0" distR="0" wp14:anchorId="276EEDD7" wp14:editId="65A7107E">
                  <wp:extent cx="1552575" cy="7569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dercourt P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57649" cy="759385"/>
                          </a:xfrm>
                          <a:prstGeom prst="rect">
                            <a:avLst/>
                          </a:prstGeom>
                        </pic:spPr>
                      </pic:pic>
                    </a:graphicData>
                  </a:graphic>
                </wp:inline>
              </w:drawing>
            </w:r>
          </w:p>
          <w:p w:rsidR="004A3F1F" w:rsidRDefault="004A3F1F" w:rsidP="004A3F1F">
            <w:pPr>
              <w:jc w:val="center"/>
              <w:rPr>
                <w:rFonts w:ascii="Arial Rounded MT Bold" w:hAnsi="Arial Rounded MT Bold"/>
                <w:sz w:val="36"/>
              </w:rPr>
            </w:pPr>
          </w:p>
          <w:p w:rsidR="004A3F1F" w:rsidRPr="002952F7" w:rsidRDefault="004A3F1F" w:rsidP="004A3F1F">
            <w:pPr>
              <w:jc w:val="center"/>
              <w:rPr>
                <w:rFonts w:cs="Arial"/>
                <w:b/>
                <w:sz w:val="36"/>
              </w:rPr>
            </w:pPr>
            <w:r w:rsidRPr="002952F7">
              <w:rPr>
                <w:rFonts w:cs="Arial"/>
                <w:b/>
                <w:sz w:val="36"/>
              </w:rPr>
              <w:t xml:space="preserve">COMPUTER USAGE &amp; </w:t>
            </w:r>
          </w:p>
          <w:p w:rsidR="004A3F1F" w:rsidRPr="002952F7" w:rsidRDefault="004A3F1F" w:rsidP="004A3F1F">
            <w:pPr>
              <w:jc w:val="center"/>
              <w:rPr>
                <w:rFonts w:cs="Arial"/>
                <w:b/>
                <w:sz w:val="36"/>
              </w:rPr>
            </w:pPr>
            <w:r w:rsidRPr="002952F7">
              <w:rPr>
                <w:rFonts w:cs="Arial"/>
                <w:b/>
                <w:sz w:val="36"/>
              </w:rPr>
              <w:t>INTERNET AGREEMENT</w:t>
            </w:r>
            <w:r>
              <w:rPr>
                <w:rFonts w:cs="Arial"/>
                <w:b/>
                <w:sz w:val="36"/>
              </w:rPr>
              <w:t xml:space="preserve"> 2017</w:t>
            </w:r>
          </w:p>
          <w:p w:rsidR="004A3F1F" w:rsidRPr="00947154" w:rsidRDefault="004A3F1F" w:rsidP="004A3F1F">
            <w:pPr>
              <w:jc w:val="center"/>
              <w:rPr>
                <w:b/>
                <w:bCs/>
              </w:rPr>
            </w:pPr>
          </w:p>
          <w:p w:rsidR="004A3F1F" w:rsidRPr="00947154" w:rsidRDefault="004A3F1F" w:rsidP="004A3F1F">
            <w:pPr>
              <w:jc w:val="center"/>
              <w:rPr>
                <w:b/>
                <w:bCs/>
              </w:rPr>
            </w:pPr>
          </w:p>
          <w:p w:rsidR="004A3F1F" w:rsidRPr="00D674F6" w:rsidRDefault="004A3F1F" w:rsidP="004A3F1F">
            <w:pPr>
              <w:rPr>
                <w:b/>
                <w:bCs/>
                <w:sz w:val="24"/>
              </w:rPr>
            </w:pPr>
            <w:r w:rsidRPr="00947154">
              <w:rPr>
                <w:b/>
                <w:bCs/>
                <w:sz w:val="24"/>
              </w:rPr>
              <w:t xml:space="preserve">Student Name: </w:t>
            </w:r>
            <w:r>
              <w:rPr>
                <w:b/>
                <w:bCs/>
                <w:sz w:val="24"/>
              </w:rPr>
              <w:t>___________________________________ Date:____________________</w:t>
            </w:r>
          </w:p>
          <w:p w:rsidR="004A3F1F" w:rsidRPr="00947154" w:rsidRDefault="004A3F1F" w:rsidP="004A3F1F">
            <w:pPr>
              <w:rPr>
                <w:sz w:val="24"/>
              </w:rPr>
            </w:pPr>
          </w:p>
          <w:p w:rsidR="004A3F1F" w:rsidRPr="00947154" w:rsidRDefault="004A3F1F" w:rsidP="004A3F1F">
            <w:pPr>
              <w:jc w:val="both"/>
              <w:rPr>
                <w:sz w:val="24"/>
              </w:rPr>
            </w:pPr>
            <w:r w:rsidRPr="00947154">
              <w:rPr>
                <w:sz w:val="24"/>
              </w:rPr>
              <w:t>I</w:t>
            </w:r>
            <w:r>
              <w:rPr>
                <w:sz w:val="24"/>
              </w:rPr>
              <w:t xml:space="preserve"> _____________________________, </w:t>
            </w:r>
            <w:r w:rsidRPr="00947154">
              <w:rPr>
                <w:sz w:val="24"/>
              </w:rPr>
              <w:t xml:space="preserve">understand that I am responsible for </w:t>
            </w:r>
            <w:r>
              <w:rPr>
                <w:sz w:val="24"/>
              </w:rPr>
              <w:t>my own actions while using the I</w:t>
            </w:r>
            <w:r w:rsidRPr="00947154">
              <w:rPr>
                <w:sz w:val="24"/>
              </w:rPr>
              <w:t>nternet as a learning tool.</w:t>
            </w:r>
          </w:p>
          <w:p w:rsidR="004A3F1F" w:rsidRPr="00947154" w:rsidRDefault="004A3F1F" w:rsidP="004A3F1F">
            <w:pPr>
              <w:jc w:val="both"/>
              <w:rPr>
                <w:sz w:val="24"/>
              </w:rPr>
            </w:pPr>
          </w:p>
          <w:p w:rsidR="004A3F1F" w:rsidRPr="00947154" w:rsidRDefault="004A3F1F" w:rsidP="004A3F1F">
            <w:pPr>
              <w:jc w:val="both"/>
              <w:rPr>
                <w:sz w:val="24"/>
              </w:rPr>
            </w:pPr>
            <w:r w:rsidRPr="00947154">
              <w:rPr>
                <w:sz w:val="24"/>
              </w:rPr>
              <w:t xml:space="preserve">I understand that I must display a full understanding of this agreement and further lessons before </w:t>
            </w:r>
            <w:proofErr w:type="gramStart"/>
            <w:r w:rsidRPr="00947154">
              <w:rPr>
                <w:sz w:val="24"/>
              </w:rPr>
              <w:t>being accepted</w:t>
            </w:r>
            <w:proofErr w:type="gramEnd"/>
            <w:r w:rsidRPr="00947154">
              <w:rPr>
                <w:sz w:val="24"/>
              </w:rPr>
              <w:t xml:space="preserve"> to hold any sort of licence.</w:t>
            </w:r>
          </w:p>
          <w:p w:rsidR="004A3F1F" w:rsidRPr="00947154" w:rsidRDefault="004A3F1F" w:rsidP="004A3F1F">
            <w:pPr>
              <w:jc w:val="both"/>
              <w:rPr>
                <w:sz w:val="24"/>
              </w:rPr>
            </w:pPr>
          </w:p>
          <w:p w:rsidR="004A3F1F" w:rsidRPr="00947154" w:rsidRDefault="004A3F1F" w:rsidP="004A3F1F">
            <w:pPr>
              <w:jc w:val="both"/>
              <w:rPr>
                <w:sz w:val="24"/>
              </w:rPr>
            </w:pPr>
            <w:r>
              <w:rPr>
                <w:sz w:val="24"/>
              </w:rPr>
              <w:t>The I</w:t>
            </w:r>
            <w:r w:rsidRPr="00947154">
              <w:rPr>
                <w:sz w:val="24"/>
              </w:rPr>
              <w:t xml:space="preserve">nternet, like the real world, is a place where there are </w:t>
            </w:r>
            <w:proofErr w:type="gramStart"/>
            <w:r w:rsidRPr="00947154">
              <w:rPr>
                <w:sz w:val="24"/>
              </w:rPr>
              <w:t>lots of</w:t>
            </w:r>
            <w:proofErr w:type="gramEnd"/>
            <w:r w:rsidRPr="00947154">
              <w:rPr>
                <w:sz w:val="24"/>
              </w:rPr>
              <w:t xml:space="preserve"> places to go and visit and explore.  Like the real </w:t>
            </w:r>
            <w:proofErr w:type="gramStart"/>
            <w:r w:rsidRPr="00947154">
              <w:rPr>
                <w:sz w:val="24"/>
              </w:rPr>
              <w:t>world</w:t>
            </w:r>
            <w:proofErr w:type="gramEnd"/>
            <w:r w:rsidRPr="00947154">
              <w:rPr>
                <w:sz w:val="24"/>
              </w:rPr>
              <w:t xml:space="preserve"> there are places that are suitable only for adults and many places that are more suited to children.</w:t>
            </w:r>
          </w:p>
          <w:p w:rsidR="004A3F1F" w:rsidRPr="00947154" w:rsidRDefault="004A3F1F" w:rsidP="004A3F1F">
            <w:pPr>
              <w:jc w:val="both"/>
              <w:rPr>
                <w:sz w:val="24"/>
              </w:rPr>
            </w:pPr>
          </w:p>
          <w:p w:rsidR="004A3F1F" w:rsidRPr="00947154" w:rsidRDefault="004A3F1F" w:rsidP="004A3F1F">
            <w:pPr>
              <w:jc w:val="both"/>
              <w:rPr>
                <w:sz w:val="24"/>
              </w:rPr>
            </w:pPr>
            <w:r w:rsidRPr="00947154">
              <w:rPr>
                <w:sz w:val="24"/>
              </w:rPr>
              <w:t>With this understanding, I agree to the following rules:</w:t>
            </w:r>
          </w:p>
          <w:p w:rsidR="004A3F1F" w:rsidRPr="00947154" w:rsidRDefault="004A3F1F" w:rsidP="004A3F1F">
            <w:pPr>
              <w:jc w:val="both"/>
              <w:rPr>
                <w:sz w:val="24"/>
              </w:rPr>
            </w:pPr>
          </w:p>
          <w:p w:rsidR="004A3F1F" w:rsidRPr="00947154" w:rsidRDefault="004A3F1F" w:rsidP="004A3F1F">
            <w:pPr>
              <w:numPr>
                <w:ilvl w:val="0"/>
                <w:numId w:val="20"/>
              </w:numPr>
              <w:ind w:hanging="720"/>
              <w:jc w:val="both"/>
              <w:rPr>
                <w:sz w:val="24"/>
              </w:rPr>
            </w:pPr>
            <w:r w:rsidRPr="00947154">
              <w:rPr>
                <w:sz w:val="24"/>
              </w:rPr>
              <w:t>Use common sense at all times</w:t>
            </w:r>
          </w:p>
          <w:p w:rsidR="004A3F1F" w:rsidRPr="00947154" w:rsidRDefault="004A3F1F" w:rsidP="004A3F1F">
            <w:pPr>
              <w:numPr>
                <w:ilvl w:val="0"/>
                <w:numId w:val="20"/>
              </w:numPr>
              <w:ind w:hanging="720"/>
              <w:jc w:val="both"/>
              <w:rPr>
                <w:sz w:val="24"/>
              </w:rPr>
            </w:pPr>
            <w:r w:rsidRPr="00947154">
              <w:rPr>
                <w:sz w:val="24"/>
              </w:rPr>
              <w:t>Never give out personal information such as a phone number, access or password</w:t>
            </w:r>
          </w:p>
          <w:p w:rsidR="004A3F1F" w:rsidRPr="00947154" w:rsidRDefault="004A3F1F" w:rsidP="004A3F1F">
            <w:pPr>
              <w:numPr>
                <w:ilvl w:val="0"/>
                <w:numId w:val="20"/>
              </w:numPr>
              <w:ind w:hanging="720"/>
              <w:jc w:val="both"/>
              <w:rPr>
                <w:sz w:val="24"/>
              </w:rPr>
            </w:pPr>
            <w:r w:rsidRPr="00947154">
              <w:rPr>
                <w:sz w:val="24"/>
              </w:rPr>
              <w:lastRenderedPageBreak/>
              <w:t>Represent myself honestly at all times</w:t>
            </w:r>
          </w:p>
          <w:p w:rsidR="004A3F1F" w:rsidRPr="00947154" w:rsidRDefault="004A3F1F" w:rsidP="004A3F1F">
            <w:pPr>
              <w:numPr>
                <w:ilvl w:val="0"/>
                <w:numId w:val="20"/>
              </w:numPr>
              <w:ind w:hanging="720"/>
              <w:jc w:val="both"/>
              <w:rPr>
                <w:sz w:val="24"/>
              </w:rPr>
            </w:pPr>
            <w:r w:rsidRPr="00947154">
              <w:rPr>
                <w:sz w:val="24"/>
              </w:rPr>
              <w:t xml:space="preserve">Check with the teacher to see if I am permitted to access the internet </w:t>
            </w:r>
          </w:p>
          <w:p w:rsidR="004A3F1F" w:rsidRPr="00947154" w:rsidRDefault="004A3F1F" w:rsidP="004A3F1F">
            <w:pPr>
              <w:numPr>
                <w:ilvl w:val="0"/>
                <w:numId w:val="20"/>
              </w:numPr>
              <w:ind w:hanging="720"/>
              <w:jc w:val="both"/>
              <w:rPr>
                <w:sz w:val="24"/>
              </w:rPr>
            </w:pPr>
            <w:r w:rsidRPr="00947154">
              <w:rPr>
                <w:sz w:val="24"/>
              </w:rPr>
              <w:t>Disengage from people who are nasty, argumentative or acting inappropriately</w:t>
            </w:r>
          </w:p>
          <w:p w:rsidR="004A3F1F" w:rsidRPr="00947154" w:rsidRDefault="004A3F1F" w:rsidP="004A3F1F">
            <w:pPr>
              <w:numPr>
                <w:ilvl w:val="0"/>
                <w:numId w:val="20"/>
              </w:numPr>
              <w:ind w:hanging="720"/>
              <w:jc w:val="both"/>
              <w:rPr>
                <w:sz w:val="24"/>
              </w:rPr>
            </w:pPr>
            <w:r w:rsidRPr="00947154">
              <w:rPr>
                <w:sz w:val="24"/>
              </w:rPr>
              <w:t>Contact the teacher immediately if I have trouble getting out of a difficult situation</w:t>
            </w:r>
          </w:p>
          <w:p w:rsidR="004A3F1F" w:rsidRPr="00947154" w:rsidRDefault="004A3F1F" w:rsidP="004A3F1F">
            <w:pPr>
              <w:numPr>
                <w:ilvl w:val="0"/>
                <w:numId w:val="20"/>
              </w:numPr>
              <w:ind w:hanging="720"/>
              <w:jc w:val="both"/>
              <w:rPr>
                <w:sz w:val="24"/>
              </w:rPr>
            </w:pPr>
            <w:r w:rsidRPr="00947154">
              <w:rPr>
                <w:sz w:val="24"/>
              </w:rPr>
              <w:t>The classroom teacher will keep this agreement for the current year.</w:t>
            </w:r>
          </w:p>
          <w:p w:rsidR="004A3F1F" w:rsidRPr="00947154" w:rsidRDefault="004A3F1F" w:rsidP="004A3F1F">
            <w:pPr>
              <w:jc w:val="both"/>
              <w:rPr>
                <w:sz w:val="24"/>
              </w:rPr>
            </w:pPr>
          </w:p>
          <w:p w:rsidR="004A3F1F" w:rsidRPr="00947154" w:rsidRDefault="004A3F1F" w:rsidP="004A3F1F">
            <w:pPr>
              <w:jc w:val="both"/>
              <w:rPr>
                <w:sz w:val="24"/>
              </w:rPr>
            </w:pPr>
            <w:r w:rsidRPr="00947154">
              <w:rPr>
                <w:sz w:val="24"/>
              </w:rPr>
              <w:t>I understand that:</w:t>
            </w:r>
          </w:p>
          <w:p w:rsidR="004A3F1F" w:rsidRPr="00947154" w:rsidRDefault="004A3F1F" w:rsidP="004A3F1F">
            <w:pPr>
              <w:jc w:val="both"/>
              <w:rPr>
                <w:sz w:val="24"/>
              </w:rPr>
            </w:pPr>
          </w:p>
          <w:p w:rsidR="004A3F1F" w:rsidRPr="00947154" w:rsidRDefault="004A3F1F" w:rsidP="004A3F1F">
            <w:pPr>
              <w:numPr>
                <w:ilvl w:val="0"/>
                <w:numId w:val="21"/>
              </w:numPr>
              <w:jc w:val="both"/>
              <w:rPr>
                <w:sz w:val="24"/>
              </w:rPr>
            </w:pPr>
            <w:r w:rsidRPr="00947154">
              <w:rPr>
                <w:sz w:val="24"/>
              </w:rPr>
              <w:t>Serious breaches of the rules regarding internet usage will result in an indefinite loss of this privilege</w:t>
            </w:r>
          </w:p>
          <w:p w:rsidR="004A3F1F" w:rsidRPr="00947154" w:rsidRDefault="004A3F1F" w:rsidP="004A3F1F">
            <w:pPr>
              <w:numPr>
                <w:ilvl w:val="0"/>
                <w:numId w:val="21"/>
              </w:numPr>
              <w:jc w:val="both"/>
              <w:rPr>
                <w:sz w:val="24"/>
              </w:rPr>
            </w:pPr>
            <w:r w:rsidRPr="00947154">
              <w:rPr>
                <w:sz w:val="24"/>
              </w:rPr>
              <w:t xml:space="preserve">If I do not return this signed </w:t>
            </w:r>
            <w:proofErr w:type="gramStart"/>
            <w:r w:rsidRPr="00947154">
              <w:rPr>
                <w:sz w:val="24"/>
              </w:rPr>
              <w:t>agreement</w:t>
            </w:r>
            <w:proofErr w:type="gramEnd"/>
            <w:r w:rsidRPr="00947154">
              <w:rPr>
                <w:sz w:val="24"/>
              </w:rPr>
              <w:t xml:space="preserve"> I wi</w:t>
            </w:r>
            <w:r>
              <w:rPr>
                <w:sz w:val="24"/>
              </w:rPr>
              <w:t>ll not be permitted to use the I</w:t>
            </w:r>
            <w:r w:rsidRPr="00947154">
              <w:rPr>
                <w:sz w:val="24"/>
              </w:rPr>
              <w:t>nternet.</w:t>
            </w:r>
          </w:p>
          <w:p w:rsidR="004A3F1F" w:rsidRPr="00947154" w:rsidRDefault="004A3F1F" w:rsidP="004A3F1F">
            <w:pPr>
              <w:jc w:val="both"/>
              <w:rPr>
                <w:sz w:val="24"/>
              </w:rPr>
            </w:pPr>
          </w:p>
          <w:p w:rsidR="004A3F1F" w:rsidRPr="00947154" w:rsidRDefault="004A3F1F" w:rsidP="004A3F1F">
            <w:pPr>
              <w:jc w:val="both"/>
              <w:rPr>
                <w:sz w:val="24"/>
              </w:rPr>
            </w:pPr>
          </w:p>
          <w:p w:rsidR="004A3F1F" w:rsidRPr="00947154" w:rsidRDefault="004A3F1F" w:rsidP="004A3F1F">
            <w:pPr>
              <w:jc w:val="both"/>
              <w:rPr>
                <w:sz w:val="24"/>
              </w:rPr>
            </w:pPr>
            <w:r>
              <w:rPr>
                <w:sz w:val="24"/>
              </w:rPr>
              <w:t>Student Signature</w:t>
            </w:r>
            <w:r w:rsidRPr="00947154">
              <w:rPr>
                <w:sz w:val="24"/>
              </w:rPr>
              <w:t>:</w:t>
            </w:r>
            <w:r>
              <w:rPr>
                <w:sz w:val="24"/>
              </w:rPr>
              <w:t xml:space="preserve">______________________________ </w:t>
            </w:r>
            <w:r w:rsidRPr="00947154">
              <w:rPr>
                <w:sz w:val="24"/>
              </w:rPr>
              <w:t xml:space="preserve">Grade: </w:t>
            </w:r>
            <w:r>
              <w:rPr>
                <w:sz w:val="24"/>
              </w:rPr>
              <w:t>_____________</w:t>
            </w:r>
          </w:p>
          <w:p w:rsidR="004A3F1F" w:rsidRPr="00947154" w:rsidRDefault="004A3F1F" w:rsidP="004A3F1F">
            <w:pPr>
              <w:jc w:val="both"/>
              <w:rPr>
                <w:sz w:val="24"/>
              </w:rPr>
            </w:pPr>
          </w:p>
          <w:p w:rsidR="004A3F1F" w:rsidRDefault="004A3F1F" w:rsidP="004A3F1F">
            <w:pPr>
              <w:spacing w:line="360" w:lineRule="auto"/>
              <w:jc w:val="both"/>
              <w:rPr>
                <w:sz w:val="24"/>
              </w:rPr>
            </w:pPr>
            <w:r w:rsidRPr="00947154">
              <w:rPr>
                <w:sz w:val="24"/>
              </w:rPr>
              <w:t>As a parent/guardian of the above signed student I agree to the terms and conditions of this</w:t>
            </w:r>
            <w:r>
              <w:rPr>
                <w:sz w:val="24"/>
              </w:rPr>
              <w:br/>
            </w:r>
            <w:r w:rsidRPr="00947154">
              <w:rPr>
                <w:sz w:val="24"/>
              </w:rPr>
              <w:t xml:space="preserve"> agreement and grant permission to</w:t>
            </w:r>
            <w:r>
              <w:rPr>
                <w:sz w:val="24"/>
              </w:rPr>
              <w:t xml:space="preserve"> (student)</w:t>
            </w:r>
            <w:r w:rsidRPr="00947154">
              <w:rPr>
                <w:sz w:val="24"/>
              </w:rPr>
              <w:t xml:space="preserve"> </w:t>
            </w:r>
            <w:r>
              <w:rPr>
                <w:sz w:val="24"/>
              </w:rPr>
              <w:t>_________________________________ learning</w:t>
            </w:r>
          </w:p>
          <w:p w:rsidR="004A3F1F" w:rsidRDefault="004A3F1F" w:rsidP="004A3F1F">
            <w:pPr>
              <w:rPr>
                <w:sz w:val="24"/>
              </w:rPr>
            </w:pPr>
            <w:r w:rsidRPr="00D674F6">
              <w:rPr>
                <w:sz w:val="24"/>
              </w:rPr>
              <w:t xml:space="preserve"> </w:t>
            </w:r>
            <w:proofErr w:type="gramStart"/>
            <w:r>
              <w:rPr>
                <w:sz w:val="24"/>
              </w:rPr>
              <w:t>o</w:t>
            </w:r>
            <w:r w:rsidRPr="00D674F6">
              <w:rPr>
                <w:sz w:val="24"/>
              </w:rPr>
              <w:t>n</w:t>
            </w:r>
            <w:proofErr w:type="gramEnd"/>
            <w:r w:rsidRPr="00D674F6">
              <w:rPr>
                <w:sz w:val="24"/>
              </w:rPr>
              <w:t xml:space="preserve"> the internet.</w:t>
            </w:r>
          </w:p>
          <w:p w:rsidR="004A3F1F" w:rsidRPr="00D674F6" w:rsidRDefault="004A3F1F" w:rsidP="004A3F1F">
            <w:pPr>
              <w:rPr>
                <w:sz w:val="24"/>
              </w:rPr>
            </w:pPr>
            <w:r w:rsidRPr="00D674F6">
              <w:rPr>
                <w:sz w:val="24"/>
              </w:rPr>
              <w:br/>
            </w:r>
          </w:p>
          <w:p w:rsidR="004A3F1F" w:rsidRPr="00947154" w:rsidRDefault="004A3F1F" w:rsidP="004A3F1F">
            <w:pPr>
              <w:jc w:val="both"/>
              <w:rPr>
                <w:sz w:val="24"/>
              </w:rPr>
            </w:pPr>
            <w:r>
              <w:rPr>
                <w:sz w:val="24"/>
              </w:rPr>
              <w:t>Parent Approval Signature</w:t>
            </w:r>
            <w:r w:rsidRPr="00947154">
              <w:rPr>
                <w:sz w:val="24"/>
              </w:rPr>
              <w:t>:</w:t>
            </w:r>
            <w:r>
              <w:rPr>
                <w:sz w:val="24"/>
              </w:rPr>
              <w:t xml:space="preserve">  ______________________________  </w:t>
            </w:r>
            <w:r w:rsidRPr="00947154">
              <w:rPr>
                <w:sz w:val="24"/>
              </w:rPr>
              <w:t xml:space="preserve">Date: </w:t>
            </w:r>
            <w:r>
              <w:rPr>
                <w:sz w:val="24"/>
              </w:rPr>
              <w:t>__________________</w:t>
            </w:r>
          </w:p>
          <w:p w:rsidR="004A3F1F" w:rsidRDefault="004A3F1F" w:rsidP="004A3F1F">
            <w:pPr>
              <w:jc w:val="both"/>
              <w:rPr>
                <w:rFonts w:ascii="Arial Rounded MT Bold" w:hAnsi="Arial Rounded MT Bold"/>
                <w:sz w:val="28"/>
                <w:szCs w:val="28"/>
                <w:u w:val="single"/>
              </w:rPr>
            </w:pPr>
          </w:p>
          <w:p w:rsidR="004A3F1F" w:rsidRDefault="004A3F1F" w:rsidP="004A3F1F">
            <w:pPr>
              <w:jc w:val="both"/>
              <w:rPr>
                <w:rFonts w:ascii="Arial Rounded MT Bold" w:hAnsi="Arial Rounded MT Bold"/>
                <w:sz w:val="28"/>
                <w:szCs w:val="28"/>
                <w:u w:val="single"/>
              </w:rPr>
            </w:pPr>
          </w:p>
          <w:p w:rsidR="004A3F1F" w:rsidRPr="001912C6" w:rsidRDefault="004A3F1F" w:rsidP="00100FE7">
            <w:pPr>
              <w:ind w:left="57"/>
            </w:pPr>
          </w:p>
        </w:tc>
      </w:tr>
    </w:tbl>
    <w:p w:rsidR="00BC3019" w:rsidRDefault="00BC3019">
      <w:r>
        <w:rPr>
          <w:rFonts w:ascii="Arial" w:hAnsi="Arial" w:cs="Arial"/>
          <w:color w:val="202020"/>
        </w:rPr>
        <w:lastRenderedPageBreak/>
        <w:br/>
      </w:r>
    </w:p>
    <w:sectPr w:rsidR="00BC30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510"/>
    <w:multiLevelType w:val="hybridMultilevel"/>
    <w:tmpl w:val="81AAD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9F2AD2"/>
    <w:multiLevelType w:val="hybridMultilevel"/>
    <w:tmpl w:val="F4422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8460BC"/>
    <w:multiLevelType w:val="hybridMultilevel"/>
    <w:tmpl w:val="EB00EA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15001AC"/>
    <w:multiLevelType w:val="hybridMultilevel"/>
    <w:tmpl w:val="13A633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363F48"/>
    <w:multiLevelType w:val="hybridMultilevel"/>
    <w:tmpl w:val="CFCC5C2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BBD78C6"/>
    <w:multiLevelType w:val="hybridMultilevel"/>
    <w:tmpl w:val="7E0AD50C"/>
    <w:lvl w:ilvl="0" w:tplc="A9F49ADE">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D0526E7"/>
    <w:multiLevelType w:val="hybridMultilevel"/>
    <w:tmpl w:val="689EDB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C35336"/>
    <w:multiLevelType w:val="hybridMultilevel"/>
    <w:tmpl w:val="0F3CDE7C"/>
    <w:lvl w:ilvl="0" w:tplc="10A020F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E247BF0"/>
    <w:multiLevelType w:val="multilevel"/>
    <w:tmpl w:val="CC9E85A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360"/>
        </w:tabs>
        <w:ind w:left="-360" w:hanging="720"/>
      </w:pPr>
      <w:rPr>
        <w:rFonts w:hint="default"/>
        <w:b/>
      </w:rPr>
    </w:lvl>
    <w:lvl w:ilvl="3">
      <w:start w:val="1"/>
      <w:numFmt w:val="decimal"/>
      <w:lvlText w:val="%1.%2.%3.%4"/>
      <w:lvlJc w:val="left"/>
      <w:pPr>
        <w:tabs>
          <w:tab w:val="num" w:pos="-900"/>
        </w:tabs>
        <w:ind w:left="-90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620"/>
        </w:tabs>
        <w:ind w:left="-162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2340"/>
        </w:tabs>
        <w:ind w:left="-2340" w:hanging="1440"/>
      </w:pPr>
      <w:rPr>
        <w:rFonts w:hint="default"/>
        <w:b/>
      </w:rPr>
    </w:lvl>
    <w:lvl w:ilvl="8">
      <w:start w:val="1"/>
      <w:numFmt w:val="decimal"/>
      <w:lvlText w:val="%1.%2.%3.%4.%5.%6.%7.%8.%9"/>
      <w:lvlJc w:val="left"/>
      <w:pPr>
        <w:tabs>
          <w:tab w:val="num" w:pos="-2520"/>
        </w:tabs>
        <w:ind w:left="-2520" w:hanging="1800"/>
      </w:pPr>
      <w:rPr>
        <w:rFonts w:hint="default"/>
        <w:b/>
      </w:rPr>
    </w:lvl>
  </w:abstractNum>
  <w:abstractNum w:abstractNumId="9" w15:restartNumberingAfterBreak="0">
    <w:nsid w:val="4EC76251"/>
    <w:multiLevelType w:val="hybridMultilevel"/>
    <w:tmpl w:val="34F4DF50"/>
    <w:lvl w:ilvl="0" w:tplc="0E947E48">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C8344AD"/>
    <w:multiLevelType w:val="hybridMultilevel"/>
    <w:tmpl w:val="06707670"/>
    <w:lvl w:ilvl="0" w:tplc="09648CA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41D7C47"/>
    <w:multiLevelType w:val="hybridMultilevel"/>
    <w:tmpl w:val="E1201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B37AC8"/>
    <w:multiLevelType w:val="hybridMultilevel"/>
    <w:tmpl w:val="AD7E39E6"/>
    <w:lvl w:ilvl="0" w:tplc="10A020F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7BF6929"/>
    <w:multiLevelType w:val="hybridMultilevel"/>
    <w:tmpl w:val="2F0A15F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74C6B"/>
    <w:multiLevelType w:val="hybridMultilevel"/>
    <w:tmpl w:val="B01E0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0A35DA9"/>
    <w:multiLevelType w:val="multilevel"/>
    <w:tmpl w:val="58DEA68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sz w:val="22"/>
        <w:szCs w:val="22"/>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270"/>
        </w:tabs>
        <w:ind w:left="270" w:hanging="1080"/>
      </w:pPr>
      <w:rPr>
        <w:rFonts w:hint="default"/>
      </w:rPr>
    </w:lvl>
    <w:lvl w:ilvl="4">
      <w:start w:val="1"/>
      <w:numFmt w:val="decimal"/>
      <w:lvlText w:val="%1.%2.%3.%4.%5"/>
      <w:lvlJc w:val="left"/>
      <w:pPr>
        <w:tabs>
          <w:tab w:val="num" w:pos="0"/>
        </w:tabs>
        <w:ind w:left="0" w:hanging="1080"/>
      </w:pPr>
      <w:rPr>
        <w:rFonts w:hint="default"/>
      </w:rPr>
    </w:lvl>
    <w:lvl w:ilvl="5">
      <w:start w:val="1"/>
      <w:numFmt w:val="decimal"/>
      <w:lvlText w:val="%1.%2.%3.%4.%5.%6"/>
      <w:lvlJc w:val="left"/>
      <w:pPr>
        <w:tabs>
          <w:tab w:val="num" w:pos="90"/>
        </w:tabs>
        <w:ind w:left="90" w:hanging="1440"/>
      </w:pPr>
      <w:rPr>
        <w:rFonts w:hint="default"/>
      </w:rPr>
    </w:lvl>
    <w:lvl w:ilvl="6">
      <w:start w:val="1"/>
      <w:numFmt w:val="decimal"/>
      <w:lvlText w:val="%1.%2.%3.%4.%5.%6.%7"/>
      <w:lvlJc w:val="left"/>
      <w:pPr>
        <w:tabs>
          <w:tab w:val="num" w:pos="-180"/>
        </w:tabs>
        <w:ind w:left="-180" w:hanging="1440"/>
      </w:pPr>
      <w:rPr>
        <w:rFonts w:hint="default"/>
      </w:rPr>
    </w:lvl>
    <w:lvl w:ilvl="7">
      <w:start w:val="1"/>
      <w:numFmt w:val="decimal"/>
      <w:lvlText w:val="%1.%2.%3.%4.%5.%6.%7.%8"/>
      <w:lvlJc w:val="left"/>
      <w:pPr>
        <w:tabs>
          <w:tab w:val="num" w:pos="-90"/>
        </w:tabs>
        <w:ind w:left="-90" w:hanging="1800"/>
      </w:pPr>
      <w:rPr>
        <w:rFonts w:hint="default"/>
      </w:rPr>
    </w:lvl>
    <w:lvl w:ilvl="8">
      <w:start w:val="1"/>
      <w:numFmt w:val="decimal"/>
      <w:lvlText w:val="%1.%2.%3.%4.%5.%6.%7.%8.%9"/>
      <w:lvlJc w:val="left"/>
      <w:pPr>
        <w:tabs>
          <w:tab w:val="num" w:pos="-360"/>
        </w:tabs>
        <w:ind w:left="-360" w:hanging="1800"/>
      </w:pPr>
      <w:rPr>
        <w:rFonts w:hint="default"/>
      </w:rPr>
    </w:lvl>
  </w:abstractNum>
  <w:abstractNum w:abstractNumId="16" w15:restartNumberingAfterBreak="0">
    <w:nsid w:val="7118006C"/>
    <w:multiLevelType w:val="hybridMultilevel"/>
    <w:tmpl w:val="D162138A"/>
    <w:lvl w:ilvl="0" w:tplc="10A020F4">
      <w:start w:val="1"/>
      <w:numFmt w:val="bullet"/>
      <w:lvlText w:val=""/>
      <w:lvlJc w:val="righ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B86F4E"/>
    <w:multiLevelType w:val="hybridMultilevel"/>
    <w:tmpl w:val="9CCE0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564F43"/>
    <w:multiLevelType w:val="hybridMultilevel"/>
    <w:tmpl w:val="08C618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DCE1811"/>
    <w:multiLevelType w:val="multilevel"/>
    <w:tmpl w:val="F3C45626"/>
    <w:lvl w:ilvl="0">
      <w:start w:val="1"/>
      <w:numFmt w:val="bullet"/>
      <w:lvlText w:val=""/>
      <w:lvlJc w:val="left"/>
      <w:pPr>
        <w:tabs>
          <w:tab w:val="num" w:pos="901"/>
        </w:tabs>
        <w:ind w:left="901" w:hanging="360"/>
      </w:pPr>
      <w:rPr>
        <w:rFonts w:ascii="Symbol" w:hAnsi="Symbol" w:hint="default"/>
      </w:rPr>
    </w:lvl>
    <w:lvl w:ilvl="1">
      <w:start w:val="1"/>
      <w:numFmt w:val="decimal"/>
      <w:lvlText w:val="%1.%2"/>
      <w:lvlJc w:val="left"/>
      <w:pPr>
        <w:tabs>
          <w:tab w:val="num" w:pos="1081"/>
        </w:tabs>
        <w:ind w:left="1081" w:hanging="540"/>
      </w:pPr>
      <w:rPr>
        <w:rFonts w:hint="default"/>
        <w:b/>
        <w:sz w:val="22"/>
        <w:szCs w:val="22"/>
      </w:rPr>
    </w:lvl>
    <w:lvl w:ilvl="2">
      <w:start w:val="1"/>
      <w:numFmt w:val="decimal"/>
      <w:lvlText w:val="%1.%2.%3"/>
      <w:lvlJc w:val="left"/>
      <w:pPr>
        <w:tabs>
          <w:tab w:val="num" w:pos="721"/>
        </w:tabs>
        <w:ind w:left="721" w:hanging="720"/>
      </w:pPr>
      <w:rPr>
        <w:rFonts w:hint="default"/>
        <w:b/>
      </w:rPr>
    </w:lvl>
    <w:lvl w:ilvl="3">
      <w:start w:val="1"/>
      <w:numFmt w:val="decimal"/>
      <w:lvlText w:val="%1.%2.%3.%4"/>
      <w:lvlJc w:val="left"/>
      <w:pPr>
        <w:tabs>
          <w:tab w:val="num" w:pos="811"/>
        </w:tabs>
        <w:ind w:left="811" w:hanging="1080"/>
      </w:pPr>
      <w:rPr>
        <w:rFonts w:hint="default"/>
      </w:rPr>
    </w:lvl>
    <w:lvl w:ilvl="4">
      <w:start w:val="1"/>
      <w:numFmt w:val="decimal"/>
      <w:lvlText w:val="%1.%2.%3.%4.%5"/>
      <w:lvlJc w:val="left"/>
      <w:pPr>
        <w:tabs>
          <w:tab w:val="num" w:pos="541"/>
        </w:tabs>
        <w:ind w:left="541" w:hanging="1080"/>
      </w:pPr>
      <w:rPr>
        <w:rFonts w:hint="default"/>
      </w:rPr>
    </w:lvl>
    <w:lvl w:ilvl="5">
      <w:start w:val="1"/>
      <w:numFmt w:val="decimal"/>
      <w:lvlText w:val="%1.%2.%3.%4.%5.%6"/>
      <w:lvlJc w:val="left"/>
      <w:pPr>
        <w:tabs>
          <w:tab w:val="num" w:pos="631"/>
        </w:tabs>
        <w:ind w:left="631" w:hanging="1440"/>
      </w:pPr>
      <w:rPr>
        <w:rFonts w:hint="default"/>
      </w:rPr>
    </w:lvl>
    <w:lvl w:ilvl="6">
      <w:start w:val="1"/>
      <w:numFmt w:val="decimal"/>
      <w:lvlText w:val="%1.%2.%3.%4.%5.%6.%7"/>
      <w:lvlJc w:val="left"/>
      <w:pPr>
        <w:tabs>
          <w:tab w:val="num" w:pos="361"/>
        </w:tabs>
        <w:ind w:left="361" w:hanging="1440"/>
      </w:pPr>
      <w:rPr>
        <w:rFonts w:hint="default"/>
      </w:rPr>
    </w:lvl>
    <w:lvl w:ilvl="7">
      <w:start w:val="1"/>
      <w:numFmt w:val="decimal"/>
      <w:lvlText w:val="%1.%2.%3.%4.%5.%6.%7.%8"/>
      <w:lvlJc w:val="left"/>
      <w:pPr>
        <w:tabs>
          <w:tab w:val="num" w:pos="451"/>
        </w:tabs>
        <w:ind w:left="451" w:hanging="1800"/>
      </w:pPr>
      <w:rPr>
        <w:rFonts w:hint="default"/>
      </w:rPr>
    </w:lvl>
    <w:lvl w:ilvl="8">
      <w:start w:val="1"/>
      <w:numFmt w:val="decimal"/>
      <w:lvlText w:val="%1.%2.%3.%4.%5.%6.%7.%8.%9"/>
      <w:lvlJc w:val="left"/>
      <w:pPr>
        <w:tabs>
          <w:tab w:val="num" w:pos="181"/>
        </w:tabs>
        <w:ind w:left="181" w:hanging="1800"/>
      </w:pPr>
      <w:rPr>
        <w:rFonts w:hint="default"/>
      </w:rPr>
    </w:lvl>
  </w:abstractNum>
  <w:abstractNum w:abstractNumId="20" w15:restartNumberingAfterBreak="0">
    <w:nsid w:val="7DE74C78"/>
    <w:multiLevelType w:val="hybridMultilevel"/>
    <w:tmpl w:val="D2DE2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7"/>
  </w:num>
  <w:num w:numId="4">
    <w:abstractNumId w:val="10"/>
  </w:num>
  <w:num w:numId="5">
    <w:abstractNumId w:val="5"/>
  </w:num>
  <w:num w:numId="6">
    <w:abstractNumId w:val="3"/>
  </w:num>
  <w:num w:numId="7">
    <w:abstractNumId w:val="2"/>
  </w:num>
  <w:num w:numId="8">
    <w:abstractNumId w:val="14"/>
  </w:num>
  <w:num w:numId="9">
    <w:abstractNumId w:val="18"/>
  </w:num>
  <w:num w:numId="10">
    <w:abstractNumId w:val="9"/>
  </w:num>
  <w:num w:numId="11">
    <w:abstractNumId w:val="0"/>
  </w:num>
  <w:num w:numId="12">
    <w:abstractNumId w:val="16"/>
  </w:num>
  <w:num w:numId="13">
    <w:abstractNumId w:val="13"/>
  </w:num>
  <w:num w:numId="14">
    <w:abstractNumId w:val="4"/>
  </w:num>
  <w:num w:numId="15">
    <w:abstractNumId w:val="8"/>
  </w:num>
  <w:num w:numId="16">
    <w:abstractNumId w:val="15"/>
  </w:num>
  <w:num w:numId="17">
    <w:abstractNumId w:val="19"/>
  </w:num>
  <w:num w:numId="18">
    <w:abstractNumId w:val="6"/>
  </w:num>
  <w:num w:numId="19">
    <w:abstractNumId w:val="20"/>
  </w:num>
  <w:num w:numId="20">
    <w:abstractNumId w:val="11"/>
  </w:num>
  <w:num w:numId="21">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2B6"/>
    <w:rsid w:val="00015697"/>
    <w:rsid w:val="00100FE7"/>
    <w:rsid w:val="00106A0A"/>
    <w:rsid w:val="001747BB"/>
    <w:rsid w:val="001912C6"/>
    <w:rsid w:val="00196817"/>
    <w:rsid w:val="00203391"/>
    <w:rsid w:val="002811CA"/>
    <w:rsid w:val="002B4597"/>
    <w:rsid w:val="003275DD"/>
    <w:rsid w:val="003311E1"/>
    <w:rsid w:val="003C1999"/>
    <w:rsid w:val="003E66EC"/>
    <w:rsid w:val="00451810"/>
    <w:rsid w:val="0049441A"/>
    <w:rsid w:val="004A3F1F"/>
    <w:rsid w:val="004F3F7F"/>
    <w:rsid w:val="005C29D7"/>
    <w:rsid w:val="005C4FBD"/>
    <w:rsid w:val="006425AC"/>
    <w:rsid w:val="00790383"/>
    <w:rsid w:val="007D6C6F"/>
    <w:rsid w:val="0082066C"/>
    <w:rsid w:val="009C7376"/>
    <w:rsid w:val="009E3DE6"/>
    <w:rsid w:val="00AB4B1D"/>
    <w:rsid w:val="00B23982"/>
    <w:rsid w:val="00B46113"/>
    <w:rsid w:val="00B542B6"/>
    <w:rsid w:val="00BA4F7A"/>
    <w:rsid w:val="00BB6166"/>
    <w:rsid w:val="00BC3019"/>
    <w:rsid w:val="00BF0ADE"/>
    <w:rsid w:val="00C04038"/>
    <w:rsid w:val="00C20650"/>
    <w:rsid w:val="00C223A2"/>
    <w:rsid w:val="00C43D4B"/>
    <w:rsid w:val="00CB3B03"/>
    <w:rsid w:val="00CC6196"/>
    <w:rsid w:val="00D46A26"/>
    <w:rsid w:val="00DB1093"/>
    <w:rsid w:val="00DE430A"/>
    <w:rsid w:val="00F00F5F"/>
    <w:rsid w:val="00F216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A311"/>
  <w15:chartTrackingRefBased/>
  <w15:docId w15:val="{42176DB1-293C-4485-B673-CD5F109F5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0F5F"/>
    <w:pPr>
      <w:keepNext/>
      <w:spacing w:after="0" w:line="240" w:lineRule="auto"/>
      <w:outlineLvl w:val="0"/>
    </w:pPr>
    <w:rPr>
      <w:rFonts w:ascii="Arial Narrow" w:eastAsia="Times New Roman" w:hAnsi="Arial Narrow" w:cs="Times New Roman"/>
      <w:b/>
      <w:bCs/>
      <w:sz w:val="28"/>
      <w:szCs w:val="56"/>
    </w:rPr>
  </w:style>
  <w:style w:type="paragraph" w:styleId="Heading2">
    <w:name w:val="heading 2"/>
    <w:basedOn w:val="Normal"/>
    <w:next w:val="Normal"/>
    <w:link w:val="Heading2Char"/>
    <w:uiPriority w:val="9"/>
    <w:unhideWhenUsed/>
    <w:qFormat/>
    <w:rsid w:val="00BC30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C30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C301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4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2066C"/>
    <w:pPr>
      <w:ind w:left="720"/>
      <w:contextualSpacing/>
    </w:pPr>
  </w:style>
  <w:style w:type="paragraph" w:styleId="BalloonText">
    <w:name w:val="Balloon Text"/>
    <w:basedOn w:val="Normal"/>
    <w:link w:val="BalloonTextChar"/>
    <w:uiPriority w:val="99"/>
    <w:semiHidden/>
    <w:unhideWhenUsed/>
    <w:rsid w:val="00AB4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B1D"/>
    <w:rPr>
      <w:rFonts w:ascii="Segoe UI" w:hAnsi="Segoe UI" w:cs="Segoe UI"/>
      <w:sz w:val="18"/>
      <w:szCs w:val="18"/>
    </w:rPr>
  </w:style>
  <w:style w:type="character" w:customStyle="1" w:styleId="Heading1Char">
    <w:name w:val="Heading 1 Char"/>
    <w:basedOn w:val="DefaultParagraphFont"/>
    <w:link w:val="Heading1"/>
    <w:rsid w:val="00F00F5F"/>
    <w:rPr>
      <w:rFonts w:ascii="Arial Narrow" w:eastAsia="Times New Roman" w:hAnsi="Arial Narrow" w:cs="Times New Roman"/>
      <w:b/>
      <w:bCs/>
      <w:sz w:val="28"/>
      <w:szCs w:val="56"/>
    </w:rPr>
  </w:style>
  <w:style w:type="paragraph" w:styleId="BodyText">
    <w:name w:val="Body Text"/>
    <w:basedOn w:val="Normal"/>
    <w:link w:val="BodyTextChar"/>
    <w:rsid w:val="00F00F5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F00F5F"/>
    <w:rPr>
      <w:rFonts w:ascii="Times New Roman" w:eastAsia="Times New Roman" w:hAnsi="Times New Roman" w:cs="Times New Roman"/>
      <w:sz w:val="24"/>
      <w:szCs w:val="24"/>
    </w:rPr>
  </w:style>
  <w:style w:type="paragraph" w:styleId="BlockText">
    <w:name w:val="Block Text"/>
    <w:basedOn w:val="Normal"/>
    <w:rsid w:val="00F00F5F"/>
    <w:pPr>
      <w:spacing w:after="0" w:line="240" w:lineRule="auto"/>
      <w:ind w:left="1134" w:right="-428"/>
      <w:jc w:val="both"/>
    </w:pPr>
    <w:rPr>
      <w:rFonts w:ascii="Times New Roman" w:eastAsia="Times New Roman" w:hAnsi="Times New Roman" w:cs="Times New Roman"/>
      <w:sz w:val="24"/>
      <w:szCs w:val="20"/>
      <w:lang w:eastAsia="en-AU"/>
    </w:rPr>
  </w:style>
  <w:style w:type="character" w:customStyle="1" w:styleId="Heading2Char">
    <w:name w:val="Heading 2 Char"/>
    <w:basedOn w:val="DefaultParagraphFont"/>
    <w:link w:val="Heading2"/>
    <w:uiPriority w:val="9"/>
    <w:rsid w:val="00BC30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C301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C3019"/>
    <w:rPr>
      <w:rFonts w:asciiTheme="majorHAnsi" w:eastAsiaTheme="majorEastAsia" w:hAnsiTheme="majorHAnsi" w:cstheme="majorBidi"/>
      <w:i/>
      <w:iCs/>
      <w:color w:val="2E74B5" w:themeColor="accent1" w:themeShade="BF"/>
    </w:rPr>
  </w:style>
  <w:style w:type="character" w:styleId="Hyperlink">
    <w:name w:val="Hyperlink"/>
    <w:basedOn w:val="DefaultParagraphFont"/>
    <w:unhideWhenUsed/>
    <w:rsid w:val="00BC3019"/>
    <w:rPr>
      <w:color w:val="0000FF"/>
      <w:u w:val="single"/>
    </w:rPr>
  </w:style>
  <w:style w:type="paragraph" w:styleId="NormalWeb">
    <w:name w:val="Normal (Web)"/>
    <w:basedOn w:val="Normal"/>
    <w:unhideWhenUsed/>
    <w:rsid w:val="00BC301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v-element-p">
    <w:name w:val="mv-element-p"/>
    <w:basedOn w:val="Normal"/>
    <w:rsid w:val="00BC30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BC3019"/>
    <w:rPr>
      <w:b/>
      <w:bCs/>
    </w:rPr>
  </w:style>
  <w:style w:type="character" w:styleId="Emphasis">
    <w:name w:val="Emphasis"/>
    <w:basedOn w:val="DefaultParagraphFont"/>
    <w:qFormat/>
    <w:rsid w:val="00BC3019"/>
    <w:rPr>
      <w:i/>
      <w:iCs/>
    </w:rPr>
  </w:style>
  <w:style w:type="character" w:customStyle="1" w:styleId="sizetag">
    <w:name w:val="sizetag"/>
    <w:basedOn w:val="DefaultParagraphFont"/>
    <w:rsid w:val="00BC3019"/>
  </w:style>
  <w:style w:type="paragraph" w:customStyle="1" w:styleId="Style1">
    <w:name w:val="Style1"/>
    <w:basedOn w:val="Normal"/>
    <w:rsid w:val="00C20650"/>
    <w:pPr>
      <w:spacing w:after="0" w:line="360" w:lineRule="auto"/>
    </w:pPr>
    <w:rPr>
      <w:rFonts w:ascii="Arial" w:eastAsia="Times New Roman" w:hAnsi="Arial" w:cs="Times New Roman"/>
      <w:b/>
      <w:sz w:val="26"/>
      <w:szCs w:val="20"/>
    </w:rPr>
  </w:style>
  <w:style w:type="paragraph" w:customStyle="1" w:styleId="Default">
    <w:name w:val="Default"/>
    <w:rsid w:val="00C43D4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88830">
      <w:bodyDiv w:val="1"/>
      <w:marLeft w:val="0"/>
      <w:marRight w:val="0"/>
      <w:marTop w:val="0"/>
      <w:marBottom w:val="0"/>
      <w:divBdr>
        <w:top w:val="none" w:sz="0" w:space="0" w:color="auto"/>
        <w:left w:val="none" w:sz="0" w:space="0" w:color="auto"/>
        <w:bottom w:val="none" w:sz="0" w:space="0" w:color="auto"/>
        <w:right w:val="none" w:sz="0" w:space="0" w:color="auto"/>
      </w:divBdr>
      <w:divsChild>
        <w:div w:id="86657196">
          <w:marLeft w:val="0"/>
          <w:marRight w:val="0"/>
          <w:marTop w:val="0"/>
          <w:marBottom w:val="0"/>
          <w:divBdr>
            <w:top w:val="none" w:sz="0" w:space="0" w:color="auto"/>
            <w:left w:val="none" w:sz="0" w:space="0" w:color="auto"/>
            <w:bottom w:val="none" w:sz="0" w:space="0" w:color="auto"/>
            <w:right w:val="none" w:sz="0" w:space="0" w:color="auto"/>
          </w:divBdr>
        </w:div>
        <w:div w:id="267353250">
          <w:marLeft w:val="0"/>
          <w:marRight w:val="0"/>
          <w:marTop w:val="0"/>
          <w:marBottom w:val="0"/>
          <w:divBdr>
            <w:top w:val="none" w:sz="0" w:space="0" w:color="auto"/>
            <w:left w:val="none" w:sz="0" w:space="0" w:color="auto"/>
            <w:bottom w:val="none" w:sz="0" w:space="0" w:color="auto"/>
            <w:right w:val="none" w:sz="0" w:space="0" w:color="auto"/>
          </w:divBdr>
        </w:div>
        <w:div w:id="1175070969">
          <w:marLeft w:val="0"/>
          <w:marRight w:val="0"/>
          <w:marTop w:val="0"/>
          <w:marBottom w:val="0"/>
          <w:divBdr>
            <w:top w:val="none" w:sz="0" w:space="0" w:color="auto"/>
            <w:left w:val="none" w:sz="0" w:space="0" w:color="auto"/>
            <w:bottom w:val="none" w:sz="0" w:space="0" w:color="auto"/>
            <w:right w:val="none" w:sz="0" w:space="0" w:color="auto"/>
          </w:divBdr>
        </w:div>
        <w:div w:id="1921255838">
          <w:marLeft w:val="0"/>
          <w:marRight w:val="0"/>
          <w:marTop w:val="0"/>
          <w:marBottom w:val="0"/>
          <w:divBdr>
            <w:top w:val="none" w:sz="0" w:space="0" w:color="auto"/>
            <w:left w:val="none" w:sz="0" w:space="0" w:color="auto"/>
            <w:bottom w:val="none" w:sz="0" w:space="0" w:color="auto"/>
            <w:right w:val="none" w:sz="0" w:space="0" w:color="auto"/>
          </w:divBdr>
        </w:div>
        <w:div w:id="603920540">
          <w:marLeft w:val="0"/>
          <w:marRight w:val="0"/>
          <w:marTop w:val="0"/>
          <w:marBottom w:val="0"/>
          <w:divBdr>
            <w:top w:val="none" w:sz="0" w:space="0" w:color="auto"/>
            <w:left w:val="none" w:sz="0" w:space="0" w:color="auto"/>
            <w:bottom w:val="none" w:sz="0" w:space="0" w:color="auto"/>
            <w:right w:val="none" w:sz="0" w:space="0" w:color="auto"/>
          </w:divBdr>
        </w:div>
        <w:div w:id="932126944">
          <w:marLeft w:val="0"/>
          <w:marRight w:val="0"/>
          <w:marTop w:val="0"/>
          <w:marBottom w:val="0"/>
          <w:divBdr>
            <w:top w:val="none" w:sz="0" w:space="0" w:color="auto"/>
            <w:left w:val="none" w:sz="0" w:space="0" w:color="auto"/>
            <w:bottom w:val="none" w:sz="0" w:space="0" w:color="auto"/>
            <w:right w:val="none" w:sz="0" w:space="0" w:color="auto"/>
          </w:divBdr>
        </w:div>
        <w:div w:id="858854490">
          <w:marLeft w:val="0"/>
          <w:marRight w:val="0"/>
          <w:marTop w:val="0"/>
          <w:marBottom w:val="0"/>
          <w:divBdr>
            <w:top w:val="none" w:sz="0" w:space="0" w:color="auto"/>
            <w:left w:val="none" w:sz="0" w:space="0" w:color="auto"/>
            <w:bottom w:val="none" w:sz="0" w:space="0" w:color="auto"/>
            <w:right w:val="none" w:sz="0" w:space="0" w:color="auto"/>
          </w:divBdr>
        </w:div>
        <w:div w:id="1201623410">
          <w:marLeft w:val="0"/>
          <w:marRight w:val="0"/>
          <w:marTop w:val="0"/>
          <w:marBottom w:val="0"/>
          <w:divBdr>
            <w:top w:val="none" w:sz="0" w:space="0" w:color="auto"/>
            <w:left w:val="none" w:sz="0" w:space="0" w:color="auto"/>
            <w:bottom w:val="none" w:sz="0" w:space="0" w:color="auto"/>
            <w:right w:val="none" w:sz="0" w:space="0" w:color="auto"/>
          </w:divBdr>
        </w:div>
        <w:div w:id="335038879">
          <w:marLeft w:val="0"/>
          <w:marRight w:val="0"/>
          <w:marTop w:val="0"/>
          <w:marBottom w:val="0"/>
          <w:divBdr>
            <w:top w:val="none" w:sz="0" w:space="0" w:color="auto"/>
            <w:left w:val="none" w:sz="0" w:space="0" w:color="auto"/>
            <w:bottom w:val="none" w:sz="0" w:space="0" w:color="auto"/>
            <w:right w:val="none" w:sz="0" w:space="0" w:color="auto"/>
          </w:divBdr>
        </w:div>
        <w:div w:id="1818301328">
          <w:marLeft w:val="0"/>
          <w:marRight w:val="0"/>
          <w:marTop w:val="0"/>
          <w:marBottom w:val="0"/>
          <w:divBdr>
            <w:top w:val="none" w:sz="0" w:space="0" w:color="auto"/>
            <w:left w:val="none" w:sz="0" w:space="0" w:color="auto"/>
            <w:bottom w:val="none" w:sz="0" w:space="0" w:color="auto"/>
            <w:right w:val="none" w:sz="0" w:space="0" w:color="auto"/>
          </w:divBdr>
        </w:div>
        <w:div w:id="712654234">
          <w:marLeft w:val="0"/>
          <w:marRight w:val="0"/>
          <w:marTop w:val="0"/>
          <w:marBottom w:val="0"/>
          <w:divBdr>
            <w:top w:val="none" w:sz="0" w:space="0" w:color="auto"/>
            <w:left w:val="none" w:sz="0" w:space="0" w:color="auto"/>
            <w:bottom w:val="none" w:sz="0" w:space="0" w:color="auto"/>
            <w:right w:val="none" w:sz="0" w:space="0" w:color="auto"/>
          </w:divBdr>
        </w:div>
      </w:divsChild>
    </w:div>
    <w:div w:id="124715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infrastructure/Pages/acceptableuse.aspx"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4</Pages>
  <Words>1236</Words>
  <Characters>7050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Sharp</dc:creator>
  <cp:keywords/>
  <dc:description/>
  <cp:lastModifiedBy>Jamie Sharp</cp:lastModifiedBy>
  <cp:revision>5</cp:revision>
  <cp:lastPrinted>2017-08-31T02:50:00Z</cp:lastPrinted>
  <dcterms:created xsi:type="dcterms:W3CDTF">2017-08-31T23:10:00Z</dcterms:created>
  <dcterms:modified xsi:type="dcterms:W3CDTF">2017-09-01T00:51:00Z</dcterms:modified>
</cp:coreProperties>
</file>